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466"/>
        <w:tblW w:w="10665" w:type="dxa"/>
        <w:tblLook w:val="04A0" w:firstRow="1" w:lastRow="0" w:firstColumn="1" w:lastColumn="0" w:noHBand="0" w:noVBand="1"/>
      </w:tblPr>
      <w:tblGrid>
        <w:gridCol w:w="4111"/>
        <w:gridCol w:w="6554"/>
      </w:tblGrid>
      <w:tr w:rsidR="008F0E5D" w:rsidRPr="002D42CF" w:rsidTr="008F0E5D">
        <w:tc>
          <w:tcPr>
            <w:tcW w:w="4111" w:type="dxa"/>
            <w:shd w:val="clear" w:color="auto" w:fill="auto"/>
          </w:tcPr>
          <w:p w:rsidR="008F0E5D" w:rsidRPr="002D42CF" w:rsidRDefault="008F0E5D" w:rsidP="00A71713">
            <w:pPr>
              <w:tabs>
                <w:tab w:val="center" w:pos="1739"/>
                <w:tab w:val="center" w:pos="4916"/>
                <w:tab w:val="center" w:pos="7152"/>
                <w:tab w:val="right" w:pos="9068"/>
              </w:tabs>
              <w:spacing w:after="0"/>
              <w:jc w:val="center"/>
              <w:rPr>
                <w:rFonts w:ascii="Times New Roman" w:hAnsi="Times New Roman" w:cs="Times New Roman"/>
                <w:sz w:val="28"/>
                <w:szCs w:val="28"/>
              </w:rPr>
            </w:pPr>
            <w:r w:rsidRPr="002D42CF">
              <w:rPr>
                <w:rFonts w:ascii="Times New Roman" w:hAnsi="Times New Roman" w:cs="Times New Roman"/>
                <w:sz w:val="28"/>
                <w:szCs w:val="28"/>
              </w:rPr>
              <w:t>UBND PHƯỜNG THÀNH NAM</w:t>
            </w:r>
          </w:p>
          <w:p w:rsidR="008F0E5D" w:rsidRPr="002D42CF" w:rsidRDefault="008F0E5D" w:rsidP="00A71713">
            <w:pPr>
              <w:tabs>
                <w:tab w:val="center" w:pos="1739"/>
                <w:tab w:val="center" w:pos="4916"/>
                <w:tab w:val="center" w:pos="7152"/>
                <w:tab w:val="right" w:pos="9068"/>
              </w:tabs>
              <w:spacing w:after="0"/>
              <w:jc w:val="center"/>
              <w:rPr>
                <w:rFonts w:ascii="Times New Roman" w:hAnsi="Times New Roman" w:cs="Times New Roman"/>
                <w:b/>
                <w:sz w:val="28"/>
                <w:szCs w:val="28"/>
              </w:rPr>
            </w:pPr>
            <w:r w:rsidRPr="002D42CF">
              <w:rPr>
                <w:rFonts w:ascii="Times New Roman" w:hAnsi="Times New Roman" w:cs="Times New Roman"/>
                <w:b/>
                <w:noProof/>
                <w:sz w:val="28"/>
                <w:szCs w:val="28"/>
              </w:rPr>
              <mc:AlternateContent>
                <mc:Choice Requires="wps">
                  <w:drawing>
                    <wp:anchor distT="0" distB="0" distL="114300" distR="114300" simplePos="0" relativeHeight="251657728" behindDoc="0" locked="0" layoutInCell="1" allowOverlap="1" wp14:anchorId="10292856" wp14:editId="15FD2EFB">
                      <wp:simplePos x="0" y="0"/>
                      <wp:positionH relativeFrom="column">
                        <wp:posOffset>473075</wp:posOffset>
                      </wp:positionH>
                      <wp:positionV relativeFrom="paragraph">
                        <wp:posOffset>200025</wp:posOffset>
                      </wp:positionV>
                      <wp:extent cx="1314450" cy="0"/>
                      <wp:effectExtent l="12065" t="5080" r="698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B2B9F9" id="_x0000_t32" coordsize="21600,21600" o:spt="32" o:oned="t" path="m,l21600,21600e" filled="f">
                      <v:path arrowok="t" fillok="f" o:connecttype="none"/>
                      <o:lock v:ext="edit" shapetype="t"/>
                    </v:shapetype>
                    <v:shape id="Straight Arrow Connector 3" o:spid="_x0000_s1026" type="#_x0000_t32" style="position:absolute;margin-left:37.25pt;margin-top:15.75pt;width:10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"/>
                  </w:pict>
                </mc:Fallback>
              </mc:AlternateContent>
            </w:r>
            <w:r w:rsidRPr="002D42CF">
              <w:rPr>
                <w:rFonts w:ascii="Times New Roman" w:hAnsi="Times New Roman" w:cs="Times New Roman"/>
                <w:b/>
                <w:sz w:val="28"/>
                <w:szCs w:val="28"/>
              </w:rPr>
              <w:t>TRƯỜNG THCS ĐẠI AN</w:t>
            </w:r>
          </w:p>
          <w:p w:rsidR="008F0E5D" w:rsidRPr="002D42CF" w:rsidRDefault="008F0E5D" w:rsidP="00A71713">
            <w:pPr>
              <w:tabs>
                <w:tab w:val="center" w:pos="1739"/>
                <w:tab w:val="center" w:pos="4916"/>
                <w:tab w:val="center" w:pos="7152"/>
                <w:tab w:val="right" w:pos="9068"/>
              </w:tabs>
              <w:spacing w:after="0"/>
              <w:jc w:val="center"/>
              <w:rPr>
                <w:rFonts w:ascii="Times New Roman" w:hAnsi="Times New Roman" w:cs="Times New Roman"/>
                <w:sz w:val="28"/>
                <w:szCs w:val="28"/>
              </w:rPr>
            </w:pPr>
          </w:p>
          <w:p w:rsidR="008F0E5D" w:rsidRPr="002D42CF" w:rsidRDefault="008F0E5D" w:rsidP="007D48B4">
            <w:pPr>
              <w:tabs>
                <w:tab w:val="center" w:pos="1739"/>
                <w:tab w:val="center" w:pos="4916"/>
                <w:tab w:val="center" w:pos="7152"/>
                <w:tab w:val="right" w:pos="9068"/>
              </w:tabs>
              <w:spacing w:after="0"/>
              <w:jc w:val="center"/>
              <w:rPr>
                <w:rFonts w:ascii="Times New Roman" w:hAnsi="Times New Roman" w:cs="Times New Roman"/>
                <w:sz w:val="28"/>
                <w:szCs w:val="28"/>
              </w:rPr>
            </w:pPr>
            <w:r w:rsidRPr="002D42CF">
              <w:rPr>
                <w:rFonts w:ascii="Times New Roman" w:hAnsi="Times New Roman" w:cs="Times New Roman"/>
                <w:sz w:val="28"/>
                <w:szCs w:val="28"/>
              </w:rPr>
              <w:t xml:space="preserve">Số: </w:t>
            </w:r>
            <w:r w:rsidR="007D48B4">
              <w:rPr>
                <w:rFonts w:ascii="Times New Roman" w:hAnsi="Times New Roman" w:cs="Times New Roman"/>
                <w:sz w:val="28"/>
                <w:szCs w:val="28"/>
              </w:rPr>
              <w:t>152</w:t>
            </w:r>
            <w:r w:rsidRPr="002D42CF">
              <w:rPr>
                <w:rFonts w:ascii="Times New Roman" w:hAnsi="Times New Roman" w:cs="Times New Roman"/>
                <w:sz w:val="28"/>
                <w:szCs w:val="28"/>
              </w:rPr>
              <w:t>/QĐ-THCSĐA</w:t>
            </w:r>
          </w:p>
        </w:tc>
        <w:tc>
          <w:tcPr>
            <w:tcW w:w="6554" w:type="dxa"/>
            <w:shd w:val="clear" w:color="auto" w:fill="auto"/>
          </w:tcPr>
          <w:p w:rsidR="008F0E5D" w:rsidRPr="002D42CF" w:rsidRDefault="008F0E5D" w:rsidP="00A71713">
            <w:pPr>
              <w:tabs>
                <w:tab w:val="center" w:pos="1739"/>
                <w:tab w:val="center" w:pos="4916"/>
                <w:tab w:val="center" w:pos="7152"/>
                <w:tab w:val="right" w:pos="9068"/>
              </w:tabs>
              <w:spacing w:after="0"/>
              <w:jc w:val="center"/>
              <w:rPr>
                <w:rFonts w:ascii="Times New Roman" w:hAnsi="Times New Roman" w:cs="Times New Roman"/>
                <w:b/>
                <w:sz w:val="28"/>
                <w:szCs w:val="28"/>
              </w:rPr>
            </w:pPr>
            <w:r w:rsidRPr="002D42CF">
              <w:rPr>
                <w:rFonts w:ascii="Times New Roman" w:hAnsi="Times New Roman" w:cs="Times New Roman"/>
                <w:b/>
                <w:sz w:val="28"/>
                <w:szCs w:val="28"/>
              </w:rPr>
              <w:t>CỘNG HÒA XÃ HỘI CHỦ NGHĨA VIỆT NAM</w:t>
            </w:r>
          </w:p>
          <w:p w:rsidR="008F0E5D" w:rsidRPr="002D42CF" w:rsidRDefault="008F0E5D" w:rsidP="00A71713">
            <w:pPr>
              <w:tabs>
                <w:tab w:val="center" w:pos="1739"/>
                <w:tab w:val="center" w:pos="4916"/>
                <w:tab w:val="center" w:pos="7152"/>
                <w:tab w:val="right" w:pos="9068"/>
              </w:tabs>
              <w:spacing w:after="0"/>
              <w:jc w:val="center"/>
              <w:rPr>
                <w:rFonts w:ascii="Times New Roman" w:hAnsi="Times New Roman" w:cs="Times New Roman"/>
                <w:b/>
                <w:sz w:val="28"/>
                <w:szCs w:val="28"/>
              </w:rPr>
            </w:pPr>
            <w:r w:rsidRPr="002D42CF">
              <w:rPr>
                <w:rFonts w:ascii="Times New Roman" w:hAnsi="Times New Roman" w:cs="Times New Roman"/>
                <w:b/>
                <w:noProof/>
                <w:sz w:val="28"/>
                <w:szCs w:val="28"/>
              </w:rPr>
              <mc:AlternateContent>
                <mc:Choice Requires="wps">
                  <w:drawing>
                    <wp:anchor distT="0" distB="0" distL="114300" distR="114300" simplePos="0" relativeHeight="251658752" behindDoc="0" locked="0" layoutInCell="1" allowOverlap="1" wp14:anchorId="2D000E74" wp14:editId="7637459D">
                      <wp:simplePos x="0" y="0"/>
                      <wp:positionH relativeFrom="column">
                        <wp:posOffset>988060</wp:posOffset>
                      </wp:positionH>
                      <wp:positionV relativeFrom="paragraph">
                        <wp:posOffset>200025</wp:posOffset>
                      </wp:positionV>
                      <wp:extent cx="1504950" cy="0"/>
                      <wp:effectExtent l="12065" t="5080" r="698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37BEA" id="Straight Arrow Connector 2" o:spid="_x0000_s1026" type="#_x0000_t32" style="position:absolute;margin-left:77.8pt;margin-top:15.75pt;width:1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UDd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"/>
                  </w:pict>
                </mc:Fallback>
              </mc:AlternateContent>
            </w:r>
            <w:r w:rsidRPr="002D42CF">
              <w:rPr>
                <w:rFonts w:ascii="Times New Roman" w:hAnsi="Times New Roman" w:cs="Times New Roman"/>
                <w:b/>
                <w:sz w:val="28"/>
                <w:szCs w:val="28"/>
              </w:rPr>
              <w:t>Độc lập – Tự do – Hạnh phúc</w:t>
            </w:r>
          </w:p>
          <w:p w:rsidR="008F0E5D" w:rsidRPr="002D42CF" w:rsidRDefault="008F0E5D" w:rsidP="00A71713">
            <w:pPr>
              <w:tabs>
                <w:tab w:val="center" w:pos="1739"/>
                <w:tab w:val="center" w:pos="4916"/>
                <w:tab w:val="center" w:pos="7152"/>
                <w:tab w:val="right" w:pos="9068"/>
              </w:tabs>
              <w:spacing w:after="0"/>
              <w:jc w:val="center"/>
              <w:rPr>
                <w:rFonts w:ascii="Times New Roman" w:hAnsi="Times New Roman" w:cs="Times New Roman"/>
                <w:sz w:val="28"/>
                <w:szCs w:val="28"/>
              </w:rPr>
            </w:pPr>
          </w:p>
          <w:p w:rsidR="008F0E5D" w:rsidRPr="002D42CF" w:rsidRDefault="007D48B4" w:rsidP="00A71713">
            <w:pPr>
              <w:tabs>
                <w:tab w:val="center" w:pos="1739"/>
                <w:tab w:val="center" w:pos="4916"/>
                <w:tab w:val="center" w:pos="7152"/>
                <w:tab w:val="right" w:pos="9068"/>
              </w:tabs>
              <w:spacing w:after="0"/>
              <w:jc w:val="center"/>
              <w:rPr>
                <w:rFonts w:ascii="Times New Roman" w:hAnsi="Times New Roman" w:cs="Times New Roman"/>
                <w:i/>
                <w:sz w:val="28"/>
                <w:szCs w:val="28"/>
              </w:rPr>
            </w:pPr>
            <w:r>
              <w:rPr>
                <w:rFonts w:ascii="Times New Roman" w:hAnsi="Times New Roman" w:cs="Times New Roman"/>
                <w:i/>
                <w:sz w:val="28"/>
                <w:szCs w:val="28"/>
              </w:rPr>
              <w:t>Thành Nam, ngày 24 tháng 12</w:t>
            </w:r>
            <w:r w:rsidR="008F0E5D" w:rsidRPr="002D42CF">
              <w:rPr>
                <w:rFonts w:ascii="Times New Roman" w:hAnsi="Times New Roman" w:cs="Times New Roman"/>
                <w:i/>
                <w:sz w:val="28"/>
                <w:szCs w:val="28"/>
              </w:rPr>
              <w:t xml:space="preserve"> năm 2025</w:t>
            </w:r>
          </w:p>
        </w:tc>
      </w:tr>
    </w:tbl>
    <w:p w:rsidR="008F0E5D" w:rsidRPr="002D42CF" w:rsidRDefault="008F0E5D" w:rsidP="008F0E5D">
      <w:pPr>
        <w:tabs>
          <w:tab w:val="center" w:pos="1739"/>
          <w:tab w:val="center" w:pos="4916"/>
          <w:tab w:val="center" w:pos="7152"/>
          <w:tab w:val="right" w:pos="9068"/>
        </w:tabs>
        <w:spacing w:after="0"/>
        <w:rPr>
          <w:rFonts w:ascii="Times New Roman" w:hAnsi="Times New Roman" w:cs="Times New Roman"/>
          <w:sz w:val="28"/>
          <w:szCs w:val="28"/>
        </w:rPr>
      </w:pPr>
      <w:r w:rsidRPr="002D42CF">
        <w:rPr>
          <w:rFonts w:ascii="Times New Roman" w:hAnsi="Times New Roman" w:cs="Times New Roman"/>
          <w:sz w:val="28"/>
          <w:szCs w:val="28"/>
        </w:rPr>
        <w:tab/>
      </w:r>
    </w:p>
    <w:p w:rsidR="008F0E5D" w:rsidRPr="002D42CF" w:rsidRDefault="008F0E5D" w:rsidP="008F0E5D">
      <w:pPr>
        <w:tabs>
          <w:tab w:val="center" w:pos="1743"/>
          <w:tab w:val="right" w:pos="9068"/>
        </w:tabs>
        <w:spacing w:after="318"/>
        <w:jc w:val="center"/>
        <w:rPr>
          <w:rFonts w:ascii="Times New Roman" w:hAnsi="Times New Roman" w:cs="Times New Roman"/>
          <w:b/>
          <w:sz w:val="28"/>
          <w:szCs w:val="28"/>
        </w:rPr>
      </w:pPr>
      <w:r w:rsidRPr="002D42CF">
        <w:rPr>
          <w:rFonts w:ascii="Times New Roman" w:hAnsi="Times New Roman" w:cs="Times New Roman"/>
          <w:b/>
          <w:sz w:val="28"/>
          <w:szCs w:val="28"/>
        </w:rPr>
        <w:t>QUYẾT ĐỊNH</w:t>
      </w:r>
    </w:p>
    <w:p w:rsidR="007D48B4" w:rsidRDefault="008F0E5D" w:rsidP="008F0E5D">
      <w:pPr>
        <w:spacing w:after="0" w:line="265" w:lineRule="auto"/>
        <w:ind w:left="147" w:right="166" w:hanging="10"/>
        <w:jc w:val="center"/>
        <w:rPr>
          <w:rFonts w:ascii="Times New Roman" w:hAnsi="Times New Roman" w:cs="Times New Roman"/>
          <w:b/>
          <w:sz w:val="28"/>
          <w:szCs w:val="28"/>
        </w:rPr>
      </w:pPr>
      <w:r w:rsidRPr="002D42CF">
        <w:rPr>
          <w:rFonts w:ascii="Times New Roman" w:hAnsi="Times New Roman" w:cs="Times New Roman"/>
          <w:b/>
          <w:noProof/>
          <w:sz w:val="28"/>
          <w:szCs w:val="28"/>
        </w:rPr>
        <mc:AlternateContent>
          <mc:Choice Requires="wps">
            <w:drawing>
              <wp:anchor distT="0" distB="0" distL="114300" distR="114300" simplePos="0" relativeHeight="251659776" behindDoc="0" locked="0" layoutInCell="1" allowOverlap="1" wp14:anchorId="41769132" wp14:editId="7CACFA0F">
                <wp:simplePos x="0" y="0"/>
                <wp:positionH relativeFrom="column">
                  <wp:posOffset>2463800</wp:posOffset>
                </wp:positionH>
                <wp:positionV relativeFrom="paragraph">
                  <wp:posOffset>421640</wp:posOffset>
                </wp:positionV>
                <wp:extent cx="1495425" cy="0"/>
                <wp:effectExtent l="12065" t="7620" r="698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117D7" id="Straight Arrow Connector 1" o:spid="_x0000_s1026" type="#_x0000_t32" style="position:absolute;margin-left:194pt;margin-top:33.2pt;width:11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4t2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"/>
            </w:pict>
          </mc:Fallback>
        </mc:AlternateContent>
      </w:r>
      <w:r w:rsidRPr="002D42CF">
        <w:rPr>
          <w:rFonts w:ascii="Times New Roman" w:hAnsi="Times New Roman" w:cs="Times New Roman"/>
          <w:b/>
          <w:sz w:val="28"/>
          <w:szCs w:val="28"/>
        </w:rPr>
        <w:t>Ban hành Quy chế quản lý, khai thác</w:t>
      </w:r>
      <w:r w:rsidR="007D48B4">
        <w:rPr>
          <w:rFonts w:ascii="Times New Roman" w:hAnsi="Times New Roman" w:cs="Times New Roman"/>
          <w:b/>
          <w:sz w:val="28"/>
          <w:szCs w:val="28"/>
        </w:rPr>
        <w:t>,</w:t>
      </w:r>
      <w:r w:rsidRPr="002D42CF">
        <w:rPr>
          <w:rFonts w:ascii="Times New Roman" w:hAnsi="Times New Roman" w:cs="Times New Roman"/>
          <w:b/>
          <w:sz w:val="28"/>
          <w:szCs w:val="28"/>
        </w:rPr>
        <w:t xml:space="preserve"> sử dụng Học bạ số của </w:t>
      </w:r>
    </w:p>
    <w:p w:rsidR="008F0E5D" w:rsidRPr="002D42CF" w:rsidRDefault="008F0E5D" w:rsidP="008F0E5D">
      <w:pPr>
        <w:spacing w:after="0" w:line="265" w:lineRule="auto"/>
        <w:ind w:left="147" w:right="166" w:hanging="10"/>
        <w:jc w:val="center"/>
        <w:rPr>
          <w:rFonts w:ascii="Times New Roman" w:hAnsi="Times New Roman" w:cs="Times New Roman"/>
          <w:b/>
          <w:sz w:val="28"/>
          <w:szCs w:val="28"/>
        </w:rPr>
      </w:pPr>
      <w:r w:rsidRPr="002D42CF">
        <w:rPr>
          <w:rFonts w:ascii="Times New Roman" w:hAnsi="Times New Roman" w:cs="Times New Roman"/>
          <w:b/>
          <w:sz w:val="28"/>
          <w:szCs w:val="28"/>
        </w:rPr>
        <w:t>trường THCS Đại An năm học 2025-2026</w:t>
      </w:r>
    </w:p>
    <w:p w:rsidR="008F0E5D" w:rsidRPr="002D42CF" w:rsidRDefault="008F0E5D" w:rsidP="008F0E5D">
      <w:pPr>
        <w:spacing w:after="0" w:line="265" w:lineRule="auto"/>
        <w:ind w:left="147" w:right="166" w:hanging="10"/>
        <w:jc w:val="center"/>
        <w:rPr>
          <w:rFonts w:ascii="Times New Roman" w:hAnsi="Times New Roman" w:cs="Times New Roman"/>
          <w:b/>
          <w:sz w:val="28"/>
          <w:szCs w:val="28"/>
        </w:rPr>
      </w:pPr>
    </w:p>
    <w:p w:rsidR="008F0E5D" w:rsidRPr="002D42CF" w:rsidRDefault="008F0E5D" w:rsidP="008F0E5D">
      <w:pPr>
        <w:spacing w:after="0" w:line="265" w:lineRule="auto"/>
        <w:ind w:left="147" w:right="166" w:hanging="10"/>
        <w:jc w:val="center"/>
        <w:rPr>
          <w:rFonts w:ascii="Times New Roman" w:hAnsi="Times New Roman" w:cs="Times New Roman"/>
          <w:b/>
          <w:sz w:val="28"/>
          <w:szCs w:val="28"/>
        </w:rPr>
      </w:pPr>
      <w:r w:rsidRPr="002D42CF">
        <w:rPr>
          <w:rFonts w:ascii="Times New Roman" w:hAnsi="Times New Roman" w:cs="Times New Roman"/>
          <w:b/>
          <w:sz w:val="28"/>
          <w:szCs w:val="28"/>
        </w:rPr>
        <w:t xml:space="preserve">HIỆU TRƯỞNG TRƯỜNG TRUNG HỌC CƠ SỞ ĐẠI AN </w:t>
      </w:r>
    </w:p>
    <w:p w:rsidR="008F0E5D" w:rsidRPr="002D42CF" w:rsidRDefault="008F0E5D" w:rsidP="008F0E5D">
      <w:pPr>
        <w:spacing w:after="0" w:line="265" w:lineRule="auto"/>
        <w:ind w:left="147" w:right="166" w:hanging="10"/>
        <w:jc w:val="center"/>
        <w:rPr>
          <w:rFonts w:ascii="Times New Roman" w:hAnsi="Times New Roman" w:cs="Times New Roman"/>
          <w:b/>
          <w:sz w:val="28"/>
          <w:szCs w:val="28"/>
        </w:rPr>
      </w:pPr>
    </w:p>
    <w:p w:rsidR="008F0E5D" w:rsidRPr="00F1491C" w:rsidRDefault="008F0E5D" w:rsidP="008F0E5D">
      <w:pPr>
        <w:pStyle w:val="BodyText"/>
        <w:tabs>
          <w:tab w:val="left" w:pos="8642"/>
        </w:tabs>
        <w:spacing w:before="118" w:line="268" w:lineRule="auto"/>
        <w:ind w:left="0" w:right="-22" w:firstLine="567"/>
        <w:rPr>
          <w:i/>
        </w:rPr>
      </w:pPr>
      <w:r w:rsidRPr="00F1491C">
        <w:rPr>
          <w:i/>
        </w:rPr>
        <w:t xml:space="preserve">Căn cứ Quyết định số 3016/QĐ-BGDĐT ngày 31/10/2025 của Bộ Giáo dục và Đào tạo ban hành quy định chuẩn hóa định dạng dữ liệu Học bạ số; </w:t>
      </w:r>
    </w:p>
    <w:p w:rsidR="008F0E5D" w:rsidRPr="00F1491C" w:rsidRDefault="008F0E5D" w:rsidP="008F0E5D">
      <w:pPr>
        <w:pStyle w:val="BodyText"/>
        <w:spacing w:before="118" w:line="268" w:lineRule="auto"/>
        <w:ind w:left="0" w:right="-4" w:firstLine="567"/>
        <w:rPr>
          <w:i/>
        </w:rPr>
      </w:pPr>
      <w:r w:rsidRPr="00F1491C">
        <w:rPr>
          <w:i/>
          <w:lang w:val="en-US"/>
        </w:rPr>
        <w:t xml:space="preserve">Căn cứ </w:t>
      </w:r>
      <w:r w:rsidRPr="00F1491C">
        <w:rPr>
          <w:i/>
        </w:rPr>
        <w:t>Công văn số 7282/BGDĐT-GDPT ngày 11/11/2025 của Bộ GDĐT về việc tăng</w:t>
      </w:r>
      <w:r w:rsidRPr="00F1491C">
        <w:rPr>
          <w:i/>
          <w:spacing w:val="40"/>
        </w:rPr>
        <w:t xml:space="preserve"> </w:t>
      </w:r>
      <w:r w:rsidRPr="00F1491C">
        <w:rPr>
          <w:i/>
        </w:rPr>
        <w:t xml:space="preserve">cường chỉ đạo triển khai Học bạ số trong các cơ sở giáo dục phổ thông và giáo dục thường xuyên; </w:t>
      </w:r>
    </w:p>
    <w:p w:rsidR="008F0E5D" w:rsidRPr="00F1491C" w:rsidRDefault="008F0E5D" w:rsidP="008F0E5D">
      <w:pPr>
        <w:pStyle w:val="BodyText"/>
        <w:spacing w:before="118" w:line="268" w:lineRule="auto"/>
        <w:ind w:left="0" w:right="-4" w:firstLine="567"/>
        <w:rPr>
          <w:i/>
        </w:rPr>
      </w:pPr>
      <w:r w:rsidRPr="00F1491C">
        <w:rPr>
          <w:i/>
        </w:rPr>
        <w:t xml:space="preserve">Căn cứ </w:t>
      </w:r>
      <w:r w:rsidRPr="00F1491C">
        <w:rPr>
          <w:i/>
          <w:lang w:val="en-US"/>
        </w:rPr>
        <w:t>Công văn</w:t>
      </w:r>
      <w:r w:rsidRPr="00F1491C">
        <w:rPr>
          <w:i/>
        </w:rPr>
        <w:t xml:space="preserve"> số 2</w:t>
      </w:r>
      <w:r w:rsidRPr="00F1491C">
        <w:rPr>
          <w:i/>
          <w:lang w:val="en-US"/>
        </w:rPr>
        <w:t>9</w:t>
      </w:r>
      <w:r w:rsidRPr="00F1491C">
        <w:rPr>
          <w:i/>
        </w:rPr>
        <w:t>2/</w:t>
      </w:r>
      <w:r w:rsidRPr="00F1491C">
        <w:rPr>
          <w:i/>
          <w:lang w:val="en-US"/>
        </w:rPr>
        <w:t>UBND-VP6</w:t>
      </w:r>
      <w:r w:rsidRPr="00F1491C">
        <w:rPr>
          <w:i/>
        </w:rPr>
        <w:t xml:space="preserve"> ngày </w:t>
      </w:r>
      <w:r w:rsidRPr="00F1491C">
        <w:rPr>
          <w:i/>
          <w:lang w:val="en-US"/>
        </w:rPr>
        <w:t>18/11/2025</w:t>
      </w:r>
      <w:r w:rsidRPr="00F1491C">
        <w:rPr>
          <w:i/>
        </w:rPr>
        <w:t xml:space="preserve"> của </w:t>
      </w:r>
      <w:r w:rsidRPr="00F1491C">
        <w:rPr>
          <w:i/>
          <w:lang w:val="en-US"/>
        </w:rPr>
        <w:t xml:space="preserve">UBND tỉnh Ninh Bình về việc tăng cường thực hiện triển khai Học bạ số trong các cơ sở giáo dục phổ thông và giáo dục thường xuyên; </w:t>
      </w:r>
    </w:p>
    <w:p w:rsidR="008F0E5D" w:rsidRPr="00F1491C" w:rsidRDefault="008F0E5D" w:rsidP="008F0E5D">
      <w:pPr>
        <w:pStyle w:val="BodyText"/>
        <w:spacing w:before="118" w:line="268" w:lineRule="auto"/>
        <w:ind w:left="0" w:right="-4" w:firstLine="567"/>
        <w:rPr>
          <w:i/>
        </w:rPr>
      </w:pPr>
      <w:r w:rsidRPr="00F1491C">
        <w:rPr>
          <w:i/>
          <w:lang w:val="en-US"/>
        </w:rPr>
        <w:t>Căn cứ kế hoạch số 85/KH-SGDĐT ngày 22/12/2025 về triển khai học bạ số ngành Giáo dục năm học 2025-2026 của Sở Giáo dục và Đào tạo Ninh Bình</w:t>
      </w:r>
      <w:r w:rsidRPr="00F1491C">
        <w:rPr>
          <w:i/>
        </w:rPr>
        <w:t>;</w:t>
      </w:r>
    </w:p>
    <w:p w:rsidR="008F0E5D" w:rsidRPr="00F1491C" w:rsidRDefault="008F0E5D" w:rsidP="008F0E5D">
      <w:pPr>
        <w:spacing w:after="42" w:line="287" w:lineRule="auto"/>
        <w:ind w:left="807" w:right="122"/>
        <w:rPr>
          <w:rFonts w:ascii="Times New Roman" w:hAnsi="Times New Roman" w:cs="Times New Roman"/>
          <w:i/>
          <w:sz w:val="28"/>
          <w:szCs w:val="28"/>
        </w:rPr>
      </w:pPr>
      <w:r w:rsidRPr="00F1491C">
        <w:rPr>
          <w:rFonts w:ascii="Times New Roman" w:hAnsi="Times New Roman" w:cs="Times New Roman"/>
          <w:i/>
          <w:sz w:val="28"/>
          <w:szCs w:val="28"/>
        </w:rPr>
        <w:t>Xét tình hình thực tế tại đơn vị.</w:t>
      </w:r>
    </w:p>
    <w:p w:rsidR="008F0E5D" w:rsidRPr="00964F06" w:rsidRDefault="008F0E5D" w:rsidP="00964F06">
      <w:pPr>
        <w:spacing w:after="44" w:line="265" w:lineRule="auto"/>
        <w:ind w:left="622" w:hanging="10"/>
        <w:jc w:val="center"/>
        <w:rPr>
          <w:rFonts w:ascii="Times New Roman" w:hAnsi="Times New Roman" w:cs="Times New Roman"/>
          <w:b/>
          <w:sz w:val="28"/>
          <w:szCs w:val="28"/>
        </w:rPr>
      </w:pPr>
      <w:r w:rsidRPr="00964F06">
        <w:rPr>
          <w:rFonts w:ascii="Times New Roman" w:hAnsi="Times New Roman" w:cs="Times New Roman"/>
          <w:b/>
          <w:sz w:val="28"/>
          <w:szCs w:val="28"/>
        </w:rPr>
        <w:t>QUYẾT ĐỊNH:</w:t>
      </w:r>
    </w:p>
    <w:p w:rsidR="008F0E5D" w:rsidRPr="002D42CF" w:rsidRDefault="008F0E5D" w:rsidP="00964F06">
      <w:pPr>
        <w:spacing w:after="16" w:line="287" w:lineRule="auto"/>
        <w:ind w:right="-4" w:firstLine="612"/>
        <w:jc w:val="both"/>
        <w:rPr>
          <w:rFonts w:ascii="Times New Roman" w:hAnsi="Times New Roman" w:cs="Times New Roman"/>
          <w:sz w:val="28"/>
          <w:szCs w:val="28"/>
        </w:rPr>
      </w:pPr>
      <w:r w:rsidRPr="00964F06">
        <w:rPr>
          <w:rFonts w:ascii="Times New Roman" w:hAnsi="Times New Roman" w:cs="Times New Roman"/>
          <w:b/>
          <w:sz w:val="28"/>
          <w:szCs w:val="28"/>
        </w:rPr>
        <w:t>Điều 1:</w:t>
      </w:r>
      <w:r w:rsidRPr="002D42CF">
        <w:rPr>
          <w:rFonts w:ascii="Times New Roman" w:hAnsi="Times New Roman" w:cs="Times New Roman"/>
          <w:sz w:val="28"/>
          <w:szCs w:val="28"/>
        </w:rPr>
        <w:t xml:space="preserve"> Ban hành Quy chế quản lý,</w:t>
      </w:r>
      <w:r w:rsidR="00964F06">
        <w:rPr>
          <w:rFonts w:ascii="Times New Roman" w:hAnsi="Times New Roman" w:cs="Times New Roman"/>
          <w:sz w:val="28"/>
          <w:szCs w:val="28"/>
        </w:rPr>
        <w:t xml:space="preserve"> </w:t>
      </w:r>
      <w:r w:rsidRPr="002D42CF">
        <w:rPr>
          <w:rFonts w:ascii="Times New Roman" w:hAnsi="Times New Roman" w:cs="Times New Roman"/>
          <w:sz w:val="28"/>
          <w:szCs w:val="28"/>
        </w:rPr>
        <w:t xml:space="preserve">khai thác, sử dụng học bạ số của trường THCS Đại An từ năm học 2025-2026. </w:t>
      </w:r>
    </w:p>
    <w:p w:rsidR="008F0E5D" w:rsidRPr="002D42CF" w:rsidRDefault="008F0E5D" w:rsidP="00964F06">
      <w:pPr>
        <w:spacing w:after="16" w:line="287" w:lineRule="auto"/>
        <w:ind w:right="-4" w:firstLine="612"/>
        <w:jc w:val="both"/>
        <w:rPr>
          <w:rFonts w:ascii="Times New Roman" w:hAnsi="Times New Roman" w:cs="Times New Roman"/>
          <w:sz w:val="28"/>
          <w:szCs w:val="28"/>
        </w:rPr>
      </w:pPr>
      <w:r w:rsidRPr="00964F06">
        <w:rPr>
          <w:rFonts w:ascii="Times New Roman" w:hAnsi="Times New Roman" w:cs="Times New Roman"/>
          <w:b/>
          <w:sz w:val="28"/>
          <w:szCs w:val="28"/>
        </w:rPr>
        <w:t>Ðiều 2</w:t>
      </w:r>
      <w:r w:rsidRPr="002D42CF">
        <w:rPr>
          <w:rFonts w:ascii="Times New Roman" w:hAnsi="Times New Roman" w:cs="Times New Roman"/>
          <w:sz w:val="28"/>
          <w:szCs w:val="28"/>
        </w:rPr>
        <w:t>. Quy chế này có hiệu lực thi hành kể từ năm học 2025-2026. Quy chế được bổ sung, sửa đổi khi có vấn đề m</w:t>
      </w:r>
      <w:r w:rsidR="00964F06">
        <w:rPr>
          <w:rFonts w:ascii="Times New Roman" w:hAnsi="Times New Roman" w:cs="Times New Roman"/>
          <w:sz w:val="28"/>
          <w:szCs w:val="28"/>
        </w:rPr>
        <w:t>ớ</w:t>
      </w:r>
      <w:r w:rsidRPr="002D42CF">
        <w:rPr>
          <w:rFonts w:ascii="Times New Roman" w:hAnsi="Times New Roman" w:cs="Times New Roman"/>
          <w:sz w:val="28"/>
          <w:szCs w:val="28"/>
        </w:rPr>
        <w:t>i nảy sinh hoặc không còn phù hợp.</w:t>
      </w:r>
    </w:p>
    <w:p w:rsidR="008F0E5D" w:rsidRPr="002D42CF" w:rsidRDefault="008F0E5D" w:rsidP="00964F06">
      <w:pPr>
        <w:spacing w:after="16" w:line="287" w:lineRule="auto"/>
        <w:ind w:right="-4" w:firstLine="612"/>
        <w:jc w:val="both"/>
        <w:rPr>
          <w:rFonts w:ascii="Times New Roman" w:hAnsi="Times New Roman" w:cs="Times New Roman"/>
          <w:sz w:val="28"/>
          <w:szCs w:val="28"/>
        </w:rPr>
      </w:pPr>
      <w:r w:rsidRPr="00964F06">
        <w:rPr>
          <w:rFonts w:ascii="Times New Roman" w:hAnsi="Times New Roman" w:cs="Times New Roman"/>
          <w:b/>
          <w:sz w:val="28"/>
          <w:szCs w:val="28"/>
        </w:rPr>
        <w:t>Ðiều 3.</w:t>
      </w:r>
      <w:r w:rsidRPr="002D42CF">
        <w:rPr>
          <w:rFonts w:ascii="Times New Roman" w:hAnsi="Times New Roman" w:cs="Times New Roman"/>
          <w:sz w:val="28"/>
          <w:szCs w:val="28"/>
        </w:rPr>
        <w:t xml:space="preserve"> Các ông (bà) Phó Hiệu</w:t>
      </w:r>
      <w:bookmarkStart w:id="0" w:name="_GoBack"/>
      <w:bookmarkEnd w:id="0"/>
      <w:r w:rsidRPr="002D42CF">
        <w:rPr>
          <w:rFonts w:ascii="Times New Roman" w:hAnsi="Times New Roman" w:cs="Times New Roman"/>
          <w:sz w:val="28"/>
          <w:szCs w:val="28"/>
        </w:rPr>
        <w:t xml:space="preserve"> trưởng, tổ trưởng chuyên môn, các tổ chức trong nhà trườ</w:t>
      </w:r>
      <w:r w:rsidR="00964F06">
        <w:rPr>
          <w:rFonts w:ascii="Times New Roman" w:hAnsi="Times New Roman" w:cs="Times New Roman"/>
          <w:sz w:val="28"/>
          <w:szCs w:val="28"/>
        </w:rPr>
        <w:t xml:space="preserve">ng, giáo viên, nhân viên </w:t>
      </w:r>
      <w:r w:rsidRPr="002D42CF">
        <w:rPr>
          <w:rFonts w:ascii="Times New Roman" w:hAnsi="Times New Roman" w:cs="Times New Roman"/>
          <w:sz w:val="28"/>
          <w:szCs w:val="28"/>
        </w:rPr>
        <w:t>chịu trách nhiệm thi hành quyết định này./.</w:t>
      </w:r>
    </w:p>
    <w:tbl>
      <w:tblPr>
        <w:tblW w:w="9087" w:type="dxa"/>
        <w:tblInd w:w="519" w:type="dxa"/>
        <w:tblLook w:val="04A0" w:firstRow="1" w:lastRow="0" w:firstColumn="1" w:lastColumn="0" w:noHBand="0" w:noVBand="1"/>
      </w:tblPr>
      <w:tblGrid>
        <w:gridCol w:w="4271"/>
        <w:gridCol w:w="4816"/>
      </w:tblGrid>
      <w:tr w:rsidR="008F0E5D" w:rsidRPr="002D42CF" w:rsidTr="00A71713">
        <w:tc>
          <w:tcPr>
            <w:tcW w:w="4271" w:type="dxa"/>
            <w:shd w:val="clear" w:color="auto" w:fill="auto"/>
          </w:tcPr>
          <w:p w:rsidR="008F0E5D" w:rsidRPr="00964F06" w:rsidRDefault="008F0E5D" w:rsidP="00964F06">
            <w:pPr>
              <w:spacing w:after="0" w:line="240" w:lineRule="auto"/>
              <w:ind w:right="1486"/>
              <w:contextualSpacing/>
              <w:rPr>
                <w:rFonts w:ascii="Times New Roman" w:hAnsi="Times New Roman" w:cs="Times New Roman"/>
                <w:i/>
                <w:sz w:val="24"/>
                <w:szCs w:val="28"/>
              </w:rPr>
            </w:pPr>
            <w:r w:rsidRPr="00964F06">
              <w:rPr>
                <w:rFonts w:ascii="Times New Roman" w:hAnsi="Times New Roman" w:cs="Times New Roman"/>
                <w:i/>
                <w:sz w:val="24"/>
                <w:szCs w:val="28"/>
              </w:rPr>
              <w:t xml:space="preserve"> Nơi nhận:</w:t>
            </w:r>
          </w:p>
          <w:p w:rsidR="008F0E5D" w:rsidRPr="00964F06" w:rsidRDefault="008F0E5D" w:rsidP="00457DAC">
            <w:pPr>
              <w:numPr>
                <w:ilvl w:val="0"/>
                <w:numId w:val="1"/>
              </w:numPr>
              <w:spacing w:after="0" w:line="240" w:lineRule="auto"/>
              <w:ind w:right="1486"/>
              <w:contextualSpacing/>
              <w:rPr>
                <w:rFonts w:ascii="Times New Roman" w:hAnsi="Times New Roman" w:cs="Times New Roman"/>
                <w:i/>
                <w:sz w:val="24"/>
                <w:szCs w:val="28"/>
              </w:rPr>
            </w:pPr>
            <w:r w:rsidRPr="00964F06">
              <w:rPr>
                <w:rFonts w:ascii="Times New Roman" w:hAnsi="Times New Roman" w:cs="Times New Roman"/>
                <w:i/>
                <w:sz w:val="24"/>
                <w:szCs w:val="28"/>
              </w:rPr>
              <w:t>Như điều 3;</w:t>
            </w:r>
          </w:p>
          <w:p w:rsidR="008F0E5D" w:rsidRPr="002D42CF" w:rsidRDefault="008F0E5D" w:rsidP="00457DAC">
            <w:pPr>
              <w:numPr>
                <w:ilvl w:val="0"/>
                <w:numId w:val="1"/>
              </w:numPr>
              <w:spacing w:after="0" w:line="240" w:lineRule="auto"/>
              <w:ind w:right="1486"/>
              <w:contextualSpacing/>
              <w:rPr>
                <w:rFonts w:ascii="Times New Roman" w:hAnsi="Times New Roman" w:cs="Times New Roman"/>
                <w:sz w:val="28"/>
                <w:szCs w:val="28"/>
              </w:rPr>
            </w:pPr>
            <w:r w:rsidRPr="00964F06">
              <w:rPr>
                <w:rFonts w:ascii="Times New Roman" w:hAnsi="Times New Roman" w:cs="Times New Roman"/>
                <w:i/>
                <w:sz w:val="24"/>
                <w:szCs w:val="28"/>
              </w:rPr>
              <w:t>Lưu VT</w:t>
            </w:r>
          </w:p>
        </w:tc>
        <w:tc>
          <w:tcPr>
            <w:tcW w:w="4816" w:type="dxa"/>
            <w:shd w:val="clear" w:color="auto" w:fill="auto"/>
          </w:tcPr>
          <w:p w:rsidR="008F0E5D" w:rsidRPr="002D42CF" w:rsidRDefault="008F0E5D" w:rsidP="00A71713">
            <w:pPr>
              <w:spacing w:after="0" w:line="400" w:lineRule="auto"/>
              <w:jc w:val="center"/>
              <w:rPr>
                <w:rFonts w:ascii="Times New Roman" w:hAnsi="Times New Roman" w:cs="Times New Roman"/>
                <w:b/>
                <w:sz w:val="28"/>
                <w:szCs w:val="28"/>
              </w:rPr>
            </w:pPr>
            <w:r w:rsidRPr="002D42CF">
              <w:rPr>
                <w:rFonts w:ascii="Times New Roman" w:hAnsi="Times New Roman" w:cs="Times New Roman"/>
                <w:b/>
                <w:sz w:val="28"/>
                <w:szCs w:val="28"/>
              </w:rPr>
              <w:t>HIỆU TRƯỞNG</w:t>
            </w:r>
          </w:p>
          <w:p w:rsidR="008F0E5D" w:rsidRPr="002D42CF" w:rsidRDefault="008F0E5D" w:rsidP="00A71713">
            <w:pPr>
              <w:spacing w:after="0" w:line="400" w:lineRule="auto"/>
              <w:ind w:right="1484"/>
              <w:rPr>
                <w:rFonts w:ascii="Times New Roman" w:hAnsi="Times New Roman" w:cs="Times New Roman"/>
                <w:b/>
                <w:sz w:val="28"/>
                <w:szCs w:val="28"/>
              </w:rPr>
            </w:pPr>
          </w:p>
          <w:p w:rsidR="008F0E5D" w:rsidRDefault="008F0E5D" w:rsidP="00A71713">
            <w:pPr>
              <w:spacing w:after="0" w:line="400" w:lineRule="auto"/>
              <w:ind w:right="1484"/>
              <w:jc w:val="center"/>
              <w:rPr>
                <w:rFonts w:ascii="Times New Roman" w:hAnsi="Times New Roman" w:cs="Times New Roman"/>
                <w:b/>
                <w:sz w:val="28"/>
                <w:szCs w:val="28"/>
              </w:rPr>
            </w:pPr>
          </w:p>
          <w:p w:rsidR="008F0E5D" w:rsidRPr="002D42CF" w:rsidRDefault="008F0E5D" w:rsidP="00A71713">
            <w:pPr>
              <w:spacing w:after="0" w:line="400" w:lineRule="auto"/>
              <w:ind w:right="-139"/>
              <w:jc w:val="center"/>
              <w:rPr>
                <w:rFonts w:ascii="Times New Roman" w:hAnsi="Times New Roman" w:cs="Times New Roman"/>
                <w:sz w:val="28"/>
                <w:szCs w:val="28"/>
              </w:rPr>
            </w:pPr>
            <w:r w:rsidRPr="002D42CF">
              <w:rPr>
                <w:rFonts w:ascii="Times New Roman" w:hAnsi="Times New Roman" w:cs="Times New Roman"/>
                <w:b/>
                <w:sz w:val="28"/>
                <w:szCs w:val="28"/>
              </w:rPr>
              <w:t>Nguyễn Minh Đức</w:t>
            </w:r>
          </w:p>
        </w:tc>
      </w:tr>
    </w:tbl>
    <w:p w:rsidR="008F0E5D" w:rsidRPr="002D42CF" w:rsidRDefault="008F0E5D" w:rsidP="008F0E5D">
      <w:pPr>
        <w:spacing w:after="0" w:line="240" w:lineRule="auto"/>
        <w:rPr>
          <w:rFonts w:ascii="Times New Roman" w:eastAsia="Times New Roman" w:hAnsi="Times New Roman" w:cs="Times New Roman"/>
          <w:sz w:val="28"/>
          <w:szCs w:val="28"/>
        </w:rPr>
      </w:pPr>
      <w:r w:rsidRPr="002D42CF">
        <w:rPr>
          <w:rFonts w:ascii="Times New Roman" w:hAnsi="Times New Roman" w:cs="Times New Roman"/>
          <w:sz w:val="28"/>
          <w:szCs w:val="28"/>
        </w:rPr>
        <w:br w:type="page"/>
      </w:r>
    </w:p>
    <w:p w:rsidR="008F0E5D" w:rsidRPr="002D42CF" w:rsidRDefault="008F0E5D" w:rsidP="007D48B4">
      <w:pPr>
        <w:spacing w:after="100" w:afterAutospacing="1" w:line="276" w:lineRule="auto"/>
        <w:ind w:left="522"/>
        <w:contextualSpacing/>
        <w:jc w:val="center"/>
        <w:rPr>
          <w:rFonts w:ascii="Times New Roman" w:hAnsi="Times New Roman" w:cs="Times New Roman"/>
          <w:b/>
          <w:sz w:val="28"/>
          <w:szCs w:val="28"/>
        </w:rPr>
      </w:pPr>
      <w:r w:rsidRPr="002D42CF">
        <w:rPr>
          <w:rFonts w:ascii="Times New Roman" w:hAnsi="Times New Roman" w:cs="Times New Roman"/>
          <w:b/>
          <w:sz w:val="28"/>
          <w:szCs w:val="28"/>
        </w:rPr>
        <w:lastRenderedPageBreak/>
        <w:t>QUY CHẾ</w:t>
      </w:r>
    </w:p>
    <w:p w:rsidR="008F0E5D" w:rsidRPr="002D42CF" w:rsidRDefault="008F0E5D" w:rsidP="007D48B4">
      <w:pPr>
        <w:spacing w:after="100" w:afterAutospacing="1" w:line="276" w:lineRule="auto"/>
        <w:ind w:left="522" w:right="-448"/>
        <w:contextualSpacing/>
        <w:jc w:val="center"/>
        <w:rPr>
          <w:rFonts w:ascii="Times New Roman" w:hAnsi="Times New Roman" w:cs="Times New Roman"/>
          <w:b/>
          <w:sz w:val="28"/>
          <w:szCs w:val="28"/>
        </w:rPr>
      </w:pPr>
      <w:r w:rsidRPr="002D42CF">
        <w:rPr>
          <w:rFonts w:ascii="Times New Roman" w:hAnsi="Times New Roman" w:cs="Times New Roman"/>
          <w:b/>
          <w:sz w:val="28"/>
          <w:szCs w:val="28"/>
        </w:rPr>
        <w:t>Về quản lý, khai thác, sử dụng Học bạ số của trường THCS Đại An</w:t>
      </w:r>
    </w:p>
    <w:p w:rsidR="008F0E5D" w:rsidRPr="002D42CF" w:rsidRDefault="008F0E5D" w:rsidP="007D48B4">
      <w:pPr>
        <w:spacing w:after="100" w:afterAutospacing="1" w:line="276" w:lineRule="auto"/>
        <w:ind w:left="522"/>
        <w:contextualSpacing/>
        <w:jc w:val="center"/>
        <w:rPr>
          <w:rFonts w:ascii="Times New Roman" w:hAnsi="Times New Roman" w:cs="Times New Roman"/>
          <w:b/>
          <w:sz w:val="28"/>
          <w:szCs w:val="28"/>
        </w:rPr>
      </w:pPr>
      <w:r w:rsidRPr="002D42CF">
        <w:rPr>
          <w:rFonts w:ascii="Times New Roman" w:hAnsi="Times New Roman" w:cs="Times New Roman"/>
          <w:b/>
          <w:sz w:val="28"/>
          <w:szCs w:val="28"/>
        </w:rPr>
        <w:t>từ năm học 2025-2026</w:t>
      </w:r>
    </w:p>
    <w:p w:rsidR="008F0E5D" w:rsidRPr="002D42CF" w:rsidRDefault="008F0E5D" w:rsidP="007D48B4">
      <w:pPr>
        <w:spacing w:after="100" w:afterAutospacing="1" w:line="276" w:lineRule="auto"/>
        <w:contextualSpacing/>
        <w:jc w:val="center"/>
        <w:rPr>
          <w:rFonts w:ascii="Times New Roman" w:hAnsi="Times New Roman" w:cs="Times New Roman"/>
          <w:sz w:val="28"/>
          <w:szCs w:val="28"/>
        </w:rPr>
      </w:pPr>
      <w:r w:rsidRPr="002D42CF">
        <w:rPr>
          <w:rFonts w:ascii="Times New Roman" w:hAnsi="Times New Roman" w:cs="Times New Roman"/>
          <w:i/>
          <w:sz w:val="28"/>
          <w:szCs w:val="28"/>
        </w:rPr>
        <w:t xml:space="preserve">(Ban hành kèm theo Quyết định số: </w:t>
      </w:r>
      <w:r w:rsidR="007D48B4">
        <w:rPr>
          <w:rFonts w:ascii="Times New Roman" w:hAnsi="Times New Roman" w:cs="Times New Roman"/>
          <w:i/>
          <w:sz w:val="28"/>
          <w:szCs w:val="28"/>
        </w:rPr>
        <w:t>152/QÐ-THCSĐA ngày 24 tháng 12 nă</w:t>
      </w:r>
      <w:r w:rsidRPr="002D42CF">
        <w:rPr>
          <w:rFonts w:ascii="Times New Roman" w:hAnsi="Times New Roman" w:cs="Times New Roman"/>
          <w:i/>
          <w:sz w:val="28"/>
          <w:szCs w:val="28"/>
        </w:rPr>
        <w:t>m 2025 của Hiệu trưởng trường THCS Đại An</w:t>
      </w:r>
      <w:r w:rsidRPr="002D42CF">
        <w:rPr>
          <w:rFonts w:ascii="Times New Roman" w:hAnsi="Times New Roman" w:cs="Times New Roman"/>
          <w:sz w:val="28"/>
          <w:szCs w:val="28"/>
        </w:rPr>
        <w:t>)</w:t>
      </w:r>
    </w:p>
    <w:p w:rsidR="002D42CF" w:rsidRDefault="002D42CF" w:rsidP="002D42CF">
      <w:pPr>
        <w:spacing w:after="57" w:line="360" w:lineRule="auto"/>
        <w:ind w:left="204" w:right="238" w:hanging="10"/>
        <w:jc w:val="center"/>
        <w:rPr>
          <w:rFonts w:ascii="Times New Roman" w:hAnsi="Times New Roman" w:cs="Times New Roman"/>
          <w:b/>
          <w:sz w:val="28"/>
          <w:szCs w:val="28"/>
        </w:rPr>
      </w:pPr>
    </w:p>
    <w:p w:rsidR="008F0E5D" w:rsidRPr="002D42CF" w:rsidRDefault="008F0E5D" w:rsidP="002D42CF">
      <w:pPr>
        <w:spacing w:after="57" w:line="360" w:lineRule="auto"/>
        <w:ind w:left="204" w:right="238" w:hanging="10"/>
        <w:jc w:val="center"/>
        <w:rPr>
          <w:rFonts w:ascii="Times New Roman" w:hAnsi="Times New Roman" w:cs="Times New Roman"/>
          <w:b/>
          <w:sz w:val="28"/>
          <w:szCs w:val="28"/>
        </w:rPr>
      </w:pPr>
      <w:r w:rsidRPr="002D42CF">
        <w:rPr>
          <w:rFonts w:ascii="Times New Roman" w:hAnsi="Times New Roman" w:cs="Times New Roman"/>
          <w:b/>
          <w:sz w:val="28"/>
          <w:szCs w:val="28"/>
        </w:rPr>
        <w:t>Chương I</w:t>
      </w:r>
    </w:p>
    <w:p w:rsidR="008F0E5D" w:rsidRPr="002D42CF" w:rsidRDefault="008F0E5D" w:rsidP="002D42CF">
      <w:pPr>
        <w:spacing w:after="97" w:line="360" w:lineRule="auto"/>
        <w:ind w:left="147" w:right="173" w:hanging="10"/>
        <w:jc w:val="center"/>
        <w:rPr>
          <w:rFonts w:ascii="Times New Roman" w:hAnsi="Times New Roman" w:cs="Times New Roman"/>
          <w:b/>
          <w:sz w:val="28"/>
          <w:szCs w:val="28"/>
        </w:rPr>
      </w:pPr>
      <w:r w:rsidRPr="002D42CF">
        <w:rPr>
          <w:rFonts w:ascii="Times New Roman" w:hAnsi="Times New Roman" w:cs="Times New Roman"/>
          <w:b/>
          <w:sz w:val="28"/>
          <w:szCs w:val="28"/>
        </w:rPr>
        <w:t>QUY ÐỊNH CHUNG</w:t>
      </w:r>
    </w:p>
    <w:p w:rsidR="008F0E5D" w:rsidRPr="002D42CF" w:rsidRDefault="008F0E5D" w:rsidP="00A16E5B">
      <w:pPr>
        <w:spacing w:after="97" w:line="265" w:lineRule="auto"/>
        <w:ind w:right="173" w:firstLine="720"/>
        <w:rPr>
          <w:rFonts w:ascii="Times New Roman" w:hAnsi="Times New Roman" w:cs="Times New Roman"/>
          <w:b/>
          <w:sz w:val="28"/>
          <w:szCs w:val="28"/>
        </w:rPr>
      </w:pPr>
      <w:r w:rsidRPr="002D42CF">
        <w:rPr>
          <w:rFonts w:ascii="Times New Roman" w:hAnsi="Times New Roman" w:cs="Times New Roman"/>
          <w:b/>
          <w:sz w:val="28"/>
          <w:szCs w:val="28"/>
        </w:rPr>
        <w:t>Điều 1: Phạm vi và đối tượng áp dụng.</w:t>
      </w:r>
    </w:p>
    <w:p w:rsidR="00A16E5B" w:rsidRPr="002D42CF" w:rsidRDefault="008F0E5D"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 xml:space="preserve">Quy chế này quy định về quản lý, sử dụng dữ liệu số của Hệ thống theo dõi, đánh giá học sinh và Học bạ số nhà trường trên hệ thống theo dõi, đánh giá học sinh và Học bạ số. </w:t>
      </w:r>
    </w:p>
    <w:p w:rsidR="008F0E5D" w:rsidRPr="002D42CF" w:rsidRDefault="008F0E5D"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 xml:space="preserve">Quy chế áp dụng cho tất cả cán bộ quản lý, viên chức, người lao động, cá nhân liên quan đến việc cung cấp, khai thác, sử dụng dữ liệu tại Trường THCS </w:t>
      </w:r>
      <w:r w:rsidR="00A16E5B" w:rsidRPr="002D42CF">
        <w:rPr>
          <w:rFonts w:ascii="Times New Roman" w:eastAsia="Times New Roman" w:hAnsi="Times New Roman" w:cs="Times New Roman"/>
          <w:sz w:val="28"/>
          <w:szCs w:val="28"/>
        </w:rPr>
        <w:t>Đại An</w:t>
      </w:r>
      <w:r w:rsidRPr="002D42CF">
        <w:rPr>
          <w:rFonts w:ascii="Times New Roman" w:eastAsia="Times New Roman" w:hAnsi="Times New Roman" w:cs="Times New Roman"/>
          <w:sz w:val="28"/>
          <w:szCs w:val="28"/>
        </w:rPr>
        <w:t>.</w:t>
      </w:r>
    </w:p>
    <w:p w:rsidR="008F0E5D" w:rsidRPr="002D42CF" w:rsidRDefault="008F0E5D"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Điều 2. Giải thích từ ngữ</w:t>
      </w:r>
      <w:r w:rsidRPr="002D42CF">
        <w:rPr>
          <w:rFonts w:ascii="Times New Roman" w:eastAsia="Times New Roman" w:hAnsi="Times New Roman" w:cs="Times New Roman"/>
          <w:sz w:val="28"/>
          <w:szCs w:val="28"/>
        </w:rPr>
        <w:t xml:space="preserve"> </w:t>
      </w:r>
      <w:r w:rsidRPr="002D42CF">
        <w:rPr>
          <w:rFonts w:ascii="Times New Roman" w:eastAsia="Times New Roman" w:hAnsi="Times New Roman" w:cs="Times New Roman"/>
          <w:i/>
          <w:iCs/>
          <w:sz w:val="28"/>
          <w:szCs w:val="28"/>
        </w:rPr>
        <w:t>(Trích lược một số định nghĩa chính)</w:t>
      </w:r>
    </w:p>
    <w:p w:rsidR="008F0E5D" w:rsidRPr="002D42CF" w:rsidRDefault="008F0E5D"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Học bạ số:</w:t>
      </w:r>
      <w:r w:rsidRPr="002D42CF">
        <w:rPr>
          <w:rFonts w:ascii="Times New Roman" w:eastAsia="Times New Roman" w:hAnsi="Times New Roman" w:cs="Times New Roman"/>
          <w:sz w:val="28"/>
          <w:szCs w:val="28"/>
        </w:rPr>
        <w:t xml:space="preserve"> Là hệ thống dữ liệu học bạ được số hóa, lưu trữ trên môi trường số, có ký xác thực điện tử của cá nhân và tổ chức có thẩm quyền, có giá trị pháp lý.</w:t>
      </w:r>
    </w:p>
    <w:p w:rsidR="008F0E5D" w:rsidRPr="002D42CF" w:rsidRDefault="008F0E5D"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Chứng thư số:</w:t>
      </w:r>
      <w:r w:rsidRPr="002D42CF">
        <w:rPr>
          <w:rFonts w:ascii="Times New Roman" w:eastAsia="Times New Roman" w:hAnsi="Times New Roman" w:cs="Times New Roman"/>
          <w:sz w:val="28"/>
          <w:szCs w:val="28"/>
        </w:rPr>
        <w:t xml:space="preserve"> Là loại dữ liệu dùng để xác thực danh tính của cá nhân/tổ chức trên môi trường điện tử.</w:t>
      </w:r>
    </w:p>
    <w:p w:rsidR="008F0E5D" w:rsidRPr="002D42CF" w:rsidRDefault="008F0E5D"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Mã số định danh cá nhân:</w:t>
      </w:r>
      <w:r w:rsidRPr="002D42CF">
        <w:rPr>
          <w:rFonts w:ascii="Times New Roman" w:eastAsia="Times New Roman" w:hAnsi="Times New Roman" w:cs="Times New Roman"/>
          <w:sz w:val="28"/>
          <w:szCs w:val="28"/>
        </w:rPr>
        <w:t xml:space="preserve"> Là số định danh (12 số) trên Căn cước công dân.</w:t>
      </w:r>
    </w:p>
    <w:p w:rsidR="008F0E5D" w:rsidRPr="002D42CF" w:rsidRDefault="008F0E5D"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Điều 3. Giá trị pháp lý của học bạ số</w:t>
      </w:r>
    </w:p>
    <w:p w:rsidR="008F0E5D" w:rsidRPr="002D42CF" w:rsidRDefault="008F0E5D"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Học bạ số có giá trị pháp lý tương đương học bạ giấy</w:t>
      </w:r>
      <w:r w:rsidR="00A16E5B" w:rsidRPr="002D42CF">
        <w:rPr>
          <w:rFonts w:ascii="Times New Roman" w:eastAsia="Times New Roman" w:hAnsi="Times New Roman" w:cs="Times New Roman"/>
          <w:sz w:val="28"/>
          <w:szCs w:val="28"/>
        </w:rPr>
        <w:t xml:space="preserve">, </w:t>
      </w:r>
      <w:r w:rsidR="002D42CF">
        <w:rPr>
          <w:rFonts w:ascii="Times New Roman" w:eastAsia="Times New Roman" w:hAnsi="Times New Roman" w:cs="Times New Roman"/>
          <w:sz w:val="28"/>
          <w:szCs w:val="28"/>
        </w:rPr>
        <w:t>được</w:t>
      </w:r>
      <w:r w:rsidR="00A16E5B" w:rsidRPr="002D42CF">
        <w:rPr>
          <w:rFonts w:ascii="Times New Roman" w:eastAsia="Times New Roman" w:hAnsi="Times New Roman" w:cs="Times New Roman"/>
          <w:sz w:val="28"/>
          <w:szCs w:val="28"/>
        </w:rPr>
        <w:t xml:space="preserve"> sử dụng thay thế học bạ giấy trong các thủ tục hành chình liên quan đến hoạt động học tập của học sinh</w:t>
      </w:r>
      <w:r w:rsidRPr="002D42CF">
        <w:rPr>
          <w:rFonts w:ascii="Times New Roman" w:eastAsia="Times New Roman" w:hAnsi="Times New Roman" w:cs="Times New Roman"/>
          <w:sz w:val="28"/>
          <w:szCs w:val="28"/>
        </w:rPr>
        <w:t>.</w:t>
      </w:r>
      <w:r w:rsidR="00A16E5B" w:rsidRPr="002D42CF">
        <w:rPr>
          <w:rFonts w:ascii="Times New Roman" w:eastAsia="Times New Roman" w:hAnsi="Times New Roman" w:cs="Times New Roman"/>
          <w:sz w:val="28"/>
          <w:szCs w:val="28"/>
        </w:rPr>
        <w:t>Học bạ số phải được xác nhận bằng chứng thư số của nhà trường và chữ kí sử dụng chứng thư số của các cá nhân có trách nhiệm liên quan; thông tin thời gian kí số trên dữ liệu phải tuân thủ theo quy định chung về quản lý học bạ.</w:t>
      </w:r>
    </w:p>
    <w:p w:rsidR="008F0E5D" w:rsidRPr="002D42CF" w:rsidRDefault="008F0E5D"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Gồm cả 2 định dạng: PDF và XML có giá trị như nhau</w:t>
      </w:r>
      <w:r w:rsidR="00A16E5B" w:rsidRPr="002D42CF">
        <w:rPr>
          <w:rFonts w:ascii="Times New Roman" w:eastAsia="Times New Roman" w:hAnsi="Times New Roman" w:cs="Times New Roman"/>
          <w:sz w:val="28"/>
          <w:szCs w:val="28"/>
        </w:rPr>
        <w:t xml:space="preserve"> khi được sử dụng trên môi trường số</w:t>
      </w:r>
      <w:r w:rsidRPr="002D42CF">
        <w:rPr>
          <w:rFonts w:ascii="Times New Roman" w:eastAsia="Times New Roman" w:hAnsi="Times New Roman" w:cs="Times New Roman"/>
          <w:sz w:val="28"/>
          <w:szCs w:val="28"/>
        </w:rPr>
        <w:t>.</w:t>
      </w:r>
    </w:p>
    <w:p w:rsidR="008F0E5D" w:rsidRPr="002D42CF" w:rsidRDefault="008F0E5D"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lastRenderedPageBreak/>
        <w:t>Học bạ số in ra có giá trị pháp lý</w:t>
      </w:r>
      <w:r w:rsidR="00A16E5B" w:rsidRPr="002D42CF">
        <w:rPr>
          <w:rFonts w:ascii="Times New Roman" w:eastAsia="Times New Roman" w:hAnsi="Times New Roman" w:cs="Times New Roman"/>
          <w:sz w:val="28"/>
          <w:szCs w:val="28"/>
        </w:rPr>
        <w:t xml:space="preserve"> tương đương hcoj bạ giấy</w:t>
      </w:r>
      <w:r w:rsidRPr="002D42CF">
        <w:rPr>
          <w:rFonts w:ascii="Times New Roman" w:eastAsia="Times New Roman" w:hAnsi="Times New Roman" w:cs="Times New Roman"/>
          <w:sz w:val="28"/>
          <w:szCs w:val="28"/>
        </w:rPr>
        <w:t xml:space="preserve"> khi được xác nhận bởi cơ sở giáo dục phát hành</w:t>
      </w:r>
      <w:r w:rsidR="00A16E5B" w:rsidRPr="002D42CF">
        <w:rPr>
          <w:rFonts w:ascii="Times New Roman" w:eastAsia="Times New Roman" w:hAnsi="Times New Roman" w:cs="Times New Roman"/>
          <w:sz w:val="28"/>
          <w:szCs w:val="28"/>
        </w:rPr>
        <w:t xml:space="preserve"> học bạ, Sở GDĐT</w:t>
      </w:r>
      <w:r w:rsidRPr="002D42CF">
        <w:rPr>
          <w:rFonts w:ascii="Times New Roman" w:eastAsia="Times New Roman" w:hAnsi="Times New Roman" w:cs="Times New Roman"/>
          <w:sz w:val="28"/>
          <w:szCs w:val="28"/>
        </w:rPr>
        <w:t xml:space="preserve"> hoặc</w:t>
      </w:r>
      <w:r w:rsidR="00A16E5B" w:rsidRPr="002D42CF">
        <w:rPr>
          <w:rFonts w:ascii="Times New Roman" w:eastAsia="Times New Roman" w:hAnsi="Times New Roman" w:cs="Times New Roman"/>
          <w:sz w:val="28"/>
          <w:szCs w:val="28"/>
        </w:rPr>
        <w:t xml:space="preserve"> được</w:t>
      </w:r>
      <w:r w:rsidRPr="002D42CF">
        <w:rPr>
          <w:rFonts w:ascii="Times New Roman" w:eastAsia="Times New Roman" w:hAnsi="Times New Roman" w:cs="Times New Roman"/>
          <w:sz w:val="28"/>
          <w:szCs w:val="28"/>
        </w:rPr>
        <w:t xml:space="preserve"> sao y </w:t>
      </w:r>
      <w:r w:rsidR="00A16E5B" w:rsidRPr="002D42CF">
        <w:rPr>
          <w:rFonts w:ascii="Times New Roman" w:eastAsia="Times New Roman" w:hAnsi="Times New Roman" w:cs="Times New Roman"/>
          <w:sz w:val="28"/>
          <w:szCs w:val="28"/>
        </w:rPr>
        <w:t>từ văn bản điên tử theo quy định tại Khoản 1 Điều 25 Nghị định 30/2020/NĐ-CP về Công tác văn thư.</w:t>
      </w:r>
    </w:p>
    <w:p w:rsidR="002D42CF" w:rsidRDefault="00A16E5B" w:rsidP="00B15122">
      <w:pPr>
        <w:spacing w:before="100" w:beforeAutospacing="1" w:after="100" w:afterAutospacing="1" w:line="240" w:lineRule="auto"/>
        <w:ind w:firstLine="710"/>
        <w:jc w:val="both"/>
        <w:rPr>
          <w:rFonts w:ascii="Times New Roman" w:eastAsia="Times New Roman" w:hAnsi="Times New Roman" w:cs="Times New Roman"/>
          <w:b/>
          <w:bCs/>
          <w:sz w:val="28"/>
          <w:szCs w:val="28"/>
        </w:rPr>
      </w:pPr>
      <w:r w:rsidRPr="002D42CF">
        <w:rPr>
          <w:rFonts w:ascii="Times New Roman" w:eastAsia="Times New Roman" w:hAnsi="Times New Roman" w:cs="Times New Roman"/>
          <w:b/>
          <w:bCs/>
          <w:sz w:val="28"/>
          <w:szCs w:val="28"/>
        </w:rPr>
        <w:t>Điều 4. Nguyên tắc sử dụng Học bạ số</w:t>
      </w:r>
    </w:p>
    <w:p w:rsidR="006A13CB" w:rsidRPr="002D42CF" w:rsidRDefault="00A16E5B" w:rsidP="00457DAC">
      <w:pPr>
        <w:pStyle w:val="ListParagraph"/>
        <w:numPr>
          <w:ilvl w:val="0"/>
          <w:numId w:val="33"/>
        </w:numPr>
        <w:spacing w:before="100" w:beforeAutospacing="1" w:after="100" w:afterAutospacing="1" w:line="240" w:lineRule="auto"/>
        <w:jc w:val="both"/>
        <w:rPr>
          <w:rFonts w:ascii="Times New Roman" w:eastAsia="Times New Roman" w:hAnsi="Times New Roman" w:cs="Times New Roman"/>
          <w:b/>
          <w:bCs/>
          <w:sz w:val="28"/>
          <w:szCs w:val="28"/>
        </w:rPr>
      </w:pPr>
      <w:r w:rsidRPr="002D42CF">
        <w:rPr>
          <w:rFonts w:ascii="Times New Roman" w:eastAsia="Times New Roman" w:hAnsi="Times New Roman" w:cs="Times New Roman"/>
          <w:bCs/>
          <w:sz w:val="28"/>
          <w:szCs w:val="28"/>
        </w:rPr>
        <w:t>Nội dung Học bạ số</w:t>
      </w:r>
    </w:p>
    <w:p w:rsidR="002D42CF" w:rsidRDefault="00A16E5B" w:rsidP="00B15122">
      <w:pPr>
        <w:spacing w:before="100" w:beforeAutospacing="1" w:after="100" w:afterAutospacing="1" w:line="240" w:lineRule="auto"/>
        <w:ind w:firstLine="709"/>
        <w:jc w:val="both"/>
        <w:rPr>
          <w:rFonts w:ascii="Times New Roman" w:eastAsia="Times New Roman" w:hAnsi="Times New Roman" w:cs="Times New Roman"/>
          <w:bCs/>
          <w:sz w:val="28"/>
          <w:szCs w:val="28"/>
        </w:rPr>
      </w:pPr>
      <w:r w:rsidRPr="002D42CF">
        <w:rPr>
          <w:rFonts w:ascii="Times New Roman" w:eastAsia="Times New Roman" w:hAnsi="Times New Roman" w:cs="Times New Roman"/>
          <w:sz w:val="28"/>
          <w:szCs w:val="28"/>
        </w:rPr>
        <w:t>Học bạ số bao gồm các thông tin quy định tại Thông tư số 22/2021/TT-BGDĐT ngày 20 tháng 7 năm 2021 của Bộ Giáo dục và Đào tạo quy định về đánh giá học sinh trung học cơ sở và trung học phổ thông; gồm: thông tin chung, quá trình học tập, tổng kết, bảng điểm, đánh giá năng lực phẩm chất, nhận xét chung, danh sách thông tin ký và chữ ký số.</w:t>
      </w:r>
    </w:p>
    <w:p w:rsidR="006A13CB" w:rsidRPr="002D42CF" w:rsidRDefault="00A16E5B" w:rsidP="00457DAC">
      <w:pPr>
        <w:pStyle w:val="ListParagraph"/>
        <w:numPr>
          <w:ilvl w:val="0"/>
          <w:numId w:val="33"/>
        </w:numPr>
        <w:spacing w:before="100" w:beforeAutospacing="1" w:after="100" w:afterAutospacing="1" w:line="240" w:lineRule="auto"/>
        <w:jc w:val="both"/>
        <w:rPr>
          <w:rFonts w:ascii="Times New Roman" w:eastAsia="Times New Roman" w:hAnsi="Times New Roman" w:cs="Times New Roman"/>
          <w:bCs/>
          <w:sz w:val="28"/>
          <w:szCs w:val="28"/>
        </w:rPr>
      </w:pPr>
      <w:r w:rsidRPr="002D42CF">
        <w:rPr>
          <w:rFonts w:ascii="Times New Roman" w:eastAsia="Times New Roman" w:hAnsi="Times New Roman" w:cs="Times New Roman"/>
          <w:bCs/>
          <w:sz w:val="28"/>
          <w:szCs w:val="28"/>
        </w:rPr>
        <w:t>Triển khai sử dụng</w:t>
      </w:r>
    </w:p>
    <w:p w:rsidR="00A16E5B" w:rsidRPr="002D42CF" w:rsidRDefault="00A16E5B"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Việc sử dụng Học bạ số phải đảm bảo tính phù hợp với thực tiễn, không làm gián đoạn công tác văn thư lưu trữ, quản lý chuyên môn và hành chính; hỗ trợ hiệu quả công tác quản lý, đánh giá và theo dõi kết quả học tập, rèn luyện của học sinh.</w:t>
      </w:r>
    </w:p>
    <w:p w:rsidR="006A13CB" w:rsidRPr="002D42CF" w:rsidRDefault="006A13CB" w:rsidP="00457DAC">
      <w:pPr>
        <w:pStyle w:val="ListParagraph"/>
        <w:numPr>
          <w:ilvl w:val="0"/>
          <w:numId w:val="33"/>
        </w:numPr>
        <w:spacing w:before="100" w:beforeAutospacing="1" w:after="100" w:afterAutospacing="1" w:line="240" w:lineRule="auto"/>
        <w:jc w:val="both"/>
        <w:rPr>
          <w:rFonts w:ascii="Times New Roman" w:eastAsia="Times New Roman" w:hAnsi="Times New Roman" w:cs="Times New Roman"/>
          <w:bCs/>
          <w:sz w:val="28"/>
          <w:szCs w:val="28"/>
        </w:rPr>
      </w:pPr>
      <w:r w:rsidRPr="002D42CF">
        <w:rPr>
          <w:rFonts w:ascii="Times New Roman" w:eastAsia="Times New Roman" w:hAnsi="Times New Roman" w:cs="Times New Roman"/>
          <w:bCs/>
          <w:sz w:val="28"/>
          <w:szCs w:val="28"/>
        </w:rPr>
        <w:t>An toàn và bảo mật</w:t>
      </w:r>
    </w:p>
    <w:p w:rsidR="006A13CB" w:rsidRPr="002D42CF" w:rsidRDefault="00A16E5B" w:rsidP="00B15122">
      <w:pPr>
        <w:spacing w:before="100" w:beforeAutospacing="1" w:after="100" w:afterAutospacing="1" w:line="240" w:lineRule="auto"/>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 xml:space="preserve"> </w:t>
      </w:r>
      <w:r w:rsidR="006A13CB" w:rsidRPr="002D42CF">
        <w:rPr>
          <w:rFonts w:ascii="Times New Roman" w:eastAsia="Times New Roman" w:hAnsi="Times New Roman" w:cs="Times New Roman"/>
          <w:sz w:val="28"/>
          <w:szCs w:val="28"/>
        </w:rPr>
        <w:tab/>
      </w:r>
      <w:r w:rsidR="00F512A1">
        <w:rPr>
          <w:rFonts w:ascii="Times New Roman" w:eastAsia="Times New Roman" w:hAnsi="Times New Roman" w:cs="Times New Roman"/>
          <w:sz w:val="28"/>
          <w:szCs w:val="28"/>
        </w:rPr>
        <w:tab/>
      </w:r>
      <w:r w:rsidR="00F512A1">
        <w:rPr>
          <w:rFonts w:ascii="Times New Roman" w:eastAsia="Times New Roman" w:hAnsi="Times New Roman" w:cs="Times New Roman"/>
          <w:sz w:val="28"/>
          <w:szCs w:val="28"/>
        </w:rPr>
        <w:tab/>
      </w:r>
      <w:r w:rsidR="00F512A1">
        <w:rPr>
          <w:rFonts w:ascii="Times New Roman" w:eastAsia="Times New Roman" w:hAnsi="Times New Roman" w:cs="Times New Roman"/>
          <w:sz w:val="28"/>
          <w:szCs w:val="28"/>
        </w:rPr>
        <w:tab/>
      </w:r>
      <w:r w:rsidRPr="002D42CF">
        <w:rPr>
          <w:rFonts w:ascii="Times New Roman" w:eastAsia="Times New Roman" w:hAnsi="Times New Roman" w:cs="Times New Roman"/>
          <w:sz w:val="28"/>
          <w:szCs w:val="28"/>
        </w:rPr>
        <w:t xml:space="preserve">Quản lý và sử dụng Học bạ số phải đảm bảo an toàn, an ninh thông tin, tính chính xác, kịp thời, công khai, minh bạch. </w:t>
      </w:r>
    </w:p>
    <w:p w:rsidR="006A13CB" w:rsidRPr="002D42CF" w:rsidRDefault="00A16E5B"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Thời gian lưu trữ dữ liệu thực hiện theo quy định của Bộ GDĐT và Sở GDĐT.</w:t>
      </w:r>
    </w:p>
    <w:p w:rsidR="00B15122" w:rsidRDefault="00A16E5B" w:rsidP="00B15122">
      <w:pPr>
        <w:spacing w:before="100" w:beforeAutospacing="1" w:after="100" w:afterAutospacing="1" w:line="240" w:lineRule="auto"/>
        <w:ind w:left="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Nghiêm cấm mọi hành vi gian lận, xâm nhập, chỉnh sửa trái phép dữ liệu Học bạ số.</w:t>
      </w:r>
    </w:p>
    <w:p w:rsidR="006A13CB" w:rsidRPr="00B15122" w:rsidRDefault="00A16E5B" w:rsidP="00457DAC">
      <w:pPr>
        <w:pStyle w:val="ListParagraph"/>
        <w:numPr>
          <w:ilvl w:val="0"/>
          <w:numId w:val="33"/>
        </w:numPr>
        <w:spacing w:before="100" w:beforeAutospacing="1" w:after="100" w:afterAutospacing="1" w:line="240" w:lineRule="auto"/>
        <w:jc w:val="both"/>
        <w:rPr>
          <w:rFonts w:ascii="Times New Roman" w:eastAsia="Times New Roman" w:hAnsi="Times New Roman" w:cs="Times New Roman"/>
          <w:sz w:val="28"/>
          <w:szCs w:val="28"/>
        </w:rPr>
      </w:pPr>
      <w:r w:rsidRPr="00B15122">
        <w:rPr>
          <w:rFonts w:ascii="Times New Roman" w:eastAsia="Times New Roman" w:hAnsi="Times New Roman" w:cs="Times New Roman"/>
          <w:bCs/>
          <w:sz w:val="28"/>
          <w:szCs w:val="28"/>
        </w:rPr>
        <w:t>Nguyên tắc phối hợp</w:t>
      </w:r>
      <w:r w:rsidRPr="00B15122">
        <w:rPr>
          <w:rFonts w:ascii="Times New Roman" w:eastAsia="Times New Roman" w:hAnsi="Times New Roman" w:cs="Times New Roman"/>
          <w:sz w:val="28"/>
          <w:szCs w:val="28"/>
        </w:rPr>
        <w:t xml:space="preserve"> </w:t>
      </w:r>
    </w:p>
    <w:p w:rsidR="006A13CB" w:rsidRPr="002D42CF" w:rsidRDefault="00A16E5B"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Các bộ phận, cá nhân trong nhà trường thực hiện đúng trách nhiệm được phân công; phối hợp chặt chẽ, bảo đảm tính thống nhất, đồng bộ trong quản lý và khai thác Học bạ số.</w:t>
      </w:r>
    </w:p>
    <w:p w:rsidR="00A16E5B" w:rsidRPr="002D42CF" w:rsidRDefault="00A16E5B"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 xml:space="preserve"> </w:t>
      </w:r>
      <w:r w:rsidR="006A13CB" w:rsidRPr="002D42CF">
        <w:rPr>
          <w:rFonts w:ascii="Times New Roman" w:eastAsia="Times New Roman" w:hAnsi="Times New Roman" w:cs="Times New Roman"/>
          <w:sz w:val="28"/>
          <w:szCs w:val="28"/>
        </w:rPr>
        <w:t>M</w:t>
      </w:r>
      <w:r w:rsidRPr="002D42CF">
        <w:rPr>
          <w:rFonts w:ascii="Times New Roman" w:eastAsia="Times New Roman" w:hAnsi="Times New Roman" w:cs="Times New Roman"/>
          <w:sz w:val="28"/>
          <w:szCs w:val="28"/>
        </w:rPr>
        <w:t>ọi cập nhật, chỉnh sửa dữ liệu phải có sự phê duyệt theo đúng thẩm quyền, đảm bảo tính pháp lý và trách nhiệm giải trình.</w:t>
      </w:r>
    </w:p>
    <w:p w:rsidR="00A16E5B" w:rsidRPr="002D42CF" w:rsidRDefault="00A16E5B"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Điều 5. Nguyên tắc quản lý dữ liệu kết quả học tập của học sinh</w:t>
      </w:r>
    </w:p>
    <w:p w:rsidR="00A16E5B" w:rsidRPr="00B15122" w:rsidRDefault="00A16E5B" w:rsidP="00457DAC">
      <w:pPr>
        <w:pStyle w:val="ListParagraph"/>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B15122">
        <w:rPr>
          <w:rFonts w:ascii="Times New Roman" w:eastAsia="Times New Roman" w:hAnsi="Times New Roman" w:cs="Times New Roman"/>
          <w:bCs/>
          <w:sz w:val="28"/>
          <w:szCs w:val="28"/>
        </w:rPr>
        <w:t>Phân định các cơ sở dữ liệu:</w:t>
      </w:r>
    </w:p>
    <w:p w:rsidR="00A16E5B" w:rsidRPr="002D42CF" w:rsidRDefault="00A16E5B"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 xml:space="preserve">Các cơ sở dữ liệu </w:t>
      </w:r>
      <w:r w:rsidR="006A13CB" w:rsidRPr="002D42CF">
        <w:rPr>
          <w:rFonts w:ascii="Times New Roman" w:eastAsia="Times New Roman" w:hAnsi="Times New Roman" w:cs="Times New Roman"/>
          <w:sz w:val="28"/>
          <w:szCs w:val="28"/>
        </w:rPr>
        <w:t>căn cứa trên mục đích sử dụng, cấu trúc dữ liệu, tính pháp lý</w:t>
      </w:r>
      <w:r w:rsidRPr="002D42CF">
        <w:rPr>
          <w:rFonts w:ascii="Times New Roman" w:eastAsia="Times New Roman" w:hAnsi="Times New Roman" w:cs="Times New Roman"/>
          <w:sz w:val="28"/>
          <w:szCs w:val="28"/>
        </w:rPr>
        <w:t xml:space="preserve"> cần được lưu trữ và quản lý độc lập </w:t>
      </w:r>
      <w:r w:rsidR="006A13CB" w:rsidRPr="002D42CF">
        <w:rPr>
          <w:rFonts w:ascii="Times New Roman" w:eastAsia="Times New Roman" w:hAnsi="Times New Roman" w:cs="Times New Roman"/>
          <w:sz w:val="28"/>
          <w:szCs w:val="28"/>
        </w:rPr>
        <w:t xml:space="preserve">với nhau </w:t>
      </w:r>
      <w:r w:rsidRPr="002D42CF">
        <w:rPr>
          <w:rFonts w:ascii="Times New Roman" w:eastAsia="Times New Roman" w:hAnsi="Times New Roman" w:cs="Times New Roman"/>
          <w:sz w:val="28"/>
          <w:szCs w:val="28"/>
        </w:rPr>
        <w:t>để đảm bảo tính toàn vẹn</w:t>
      </w:r>
      <w:r w:rsidR="006A13CB" w:rsidRPr="002D42CF">
        <w:rPr>
          <w:rFonts w:ascii="Times New Roman" w:eastAsia="Times New Roman" w:hAnsi="Times New Roman" w:cs="Times New Roman"/>
          <w:sz w:val="28"/>
          <w:szCs w:val="28"/>
        </w:rPr>
        <w:t xml:space="preserve"> và không bị tác động</w:t>
      </w:r>
      <w:r w:rsidRPr="002D42CF">
        <w:rPr>
          <w:rFonts w:ascii="Times New Roman" w:eastAsia="Times New Roman" w:hAnsi="Times New Roman" w:cs="Times New Roman"/>
          <w:sz w:val="28"/>
          <w:szCs w:val="28"/>
        </w:rPr>
        <w:t>.</w:t>
      </w:r>
    </w:p>
    <w:p w:rsidR="006A13CB" w:rsidRPr="002D42CF" w:rsidRDefault="006A13CB"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lastRenderedPageBreak/>
        <w:t>Cơ sở dữ liệu quản lý kết quả học tập của học sinh, quản lý dữ liệu về theo dõi đánh giá</w:t>
      </w:r>
      <w:r w:rsidR="004D1E84" w:rsidRPr="002D42CF">
        <w:rPr>
          <w:rFonts w:ascii="Times New Roman" w:eastAsia="Times New Roman" w:hAnsi="Times New Roman" w:cs="Times New Roman"/>
          <w:sz w:val="28"/>
          <w:szCs w:val="28"/>
        </w:rPr>
        <w:t xml:space="preserve"> và dữ</w:t>
      </w:r>
      <w:r w:rsidRPr="002D42CF">
        <w:rPr>
          <w:rFonts w:ascii="Times New Roman" w:eastAsia="Times New Roman" w:hAnsi="Times New Roman" w:cs="Times New Roman"/>
          <w:sz w:val="28"/>
          <w:szCs w:val="28"/>
        </w:rPr>
        <w:t xml:space="preserve"> liệu học bạ học sinh.</w:t>
      </w:r>
    </w:p>
    <w:p w:rsidR="00A16E5B" w:rsidRPr="002D42CF" w:rsidRDefault="00A16E5B"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Dữ liệu theo dõi đánh giá</w:t>
      </w:r>
      <w:r w:rsidR="006A13CB" w:rsidRPr="002D42CF">
        <w:rPr>
          <w:rFonts w:ascii="Times New Roman" w:eastAsia="Times New Roman" w:hAnsi="Times New Roman" w:cs="Times New Roman"/>
          <w:sz w:val="28"/>
          <w:szCs w:val="28"/>
        </w:rPr>
        <w:t xml:space="preserve"> học sinh</w:t>
      </w:r>
      <w:r w:rsidRPr="002D42CF">
        <w:rPr>
          <w:rFonts w:ascii="Times New Roman" w:eastAsia="Times New Roman" w:hAnsi="Times New Roman" w:cs="Times New Roman"/>
          <w:sz w:val="28"/>
          <w:szCs w:val="28"/>
        </w:rPr>
        <w:t>: Bao gồm</w:t>
      </w:r>
      <w:r w:rsidR="006A13CB" w:rsidRPr="002D42CF">
        <w:rPr>
          <w:rFonts w:ascii="Times New Roman" w:eastAsia="Times New Roman" w:hAnsi="Times New Roman" w:cs="Times New Roman"/>
          <w:sz w:val="28"/>
          <w:szCs w:val="28"/>
        </w:rPr>
        <w:t xml:space="preserve"> các thông tin về quá trình học tập của học sinh,</w:t>
      </w:r>
      <w:r w:rsidRPr="002D42CF">
        <w:rPr>
          <w:rFonts w:ascii="Times New Roman" w:eastAsia="Times New Roman" w:hAnsi="Times New Roman" w:cs="Times New Roman"/>
          <w:sz w:val="28"/>
          <w:szCs w:val="28"/>
        </w:rPr>
        <w:t xml:space="preserve"> điểm số</w:t>
      </w:r>
      <w:r w:rsidR="006A13CB" w:rsidRPr="002D42CF">
        <w:rPr>
          <w:rFonts w:ascii="Times New Roman" w:eastAsia="Times New Roman" w:hAnsi="Times New Roman" w:cs="Times New Roman"/>
          <w:sz w:val="28"/>
          <w:szCs w:val="28"/>
        </w:rPr>
        <w:t xml:space="preserve"> cac môn học</w:t>
      </w:r>
      <w:r w:rsidRPr="002D42CF">
        <w:rPr>
          <w:rFonts w:ascii="Times New Roman" w:eastAsia="Times New Roman" w:hAnsi="Times New Roman" w:cs="Times New Roman"/>
          <w:sz w:val="28"/>
          <w:szCs w:val="28"/>
        </w:rPr>
        <w:t>, nhận xét</w:t>
      </w:r>
      <w:r w:rsidR="006A13CB" w:rsidRPr="002D42CF">
        <w:rPr>
          <w:rFonts w:ascii="Times New Roman" w:eastAsia="Times New Roman" w:hAnsi="Times New Roman" w:cs="Times New Roman"/>
          <w:sz w:val="28"/>
          <w:szCs w:val="28"/>
        </w:rPr>
        <w:t xml:space="preserve"> của giáo viên, kết quả kiểm tra thường xuyên, </w:t>
      </w:r>
      <w:r w:rsidRPr="002D42CF">
        <w:rPr>
          <w:rFonts w:ascii="Times New Roman" w:eastAsia="Times New Roman" w:hAnsi="Times New Roman" w:cs="Times New Roman"/>
          <w:sz w:val="28"/>
          <w:szCs w:val="28"/>
        </w:rPr>
        <w:t>định kỳ</w:t>
      </w:r>
      <w:r w:rsidR="006A13CB" w:rsidRPr="002D42CF">
        <w:rPr>
          <w:rFonts w:ascii="Times New Roman" w:eastAsia="Times New Roman" w:hAnsi="Times New Roman" w:cs="Times New Roman"/>
          <w:sz w:val="28"/>
          <w:szCs w:val="28"/>
        </w:rPr>
        <w:t xml:space="preserve"> và các hoạt động khác</w:t>
      </w:r>
      <w:r w:rsidRPr="002D42CF">
        <w:rPr>
          <w:rFonts w:ascii="Times New Roman" w:eastAsia="Times New Roman" w:hAnsi="Times New Roman" w:cs="Times New Roman"/>
          <w:sz w:val="28"/>
          <w:szCs w:val="28"/>
        </w:rPr>
        <w:t>.</w:t>
      </w:r>
    </w:p>
    <w:p w:rsidR="00A16E5B" w:rsidRPr="002D42CF" w:rsidRDefault="00A16E5B"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Dữ liệu học bạ</w:t>
      </w:r>
      <w:r w:rsidR="004D1E84" w:rsidRPr="002D42CF">
        <w:rPr>
          <w:rFonts w:ascii="Times New Roman" w:eastAsia="Times New Roman" w:hAnsi="Times New Roman" w:cs="Times New Roman"/>
          <w:sz w:val="28"/>
          <w:szCs w:val="28"/>
        </w:rPr>
        <w:t xml:space="preserve"> học sinh</w:t>
      </w:r>
      <w:r w:rsidRPr="002D42CF">
        <w:rPr>
          <w:rFonts w:ascii="Times New Roman" w:eastAsia="Times New Roman" w:hAnsi="Times New Roman" w:cs="Times New Roman"/>
          <w:sz w:val="28"/>
          <w:szCs w:val="28"/>
        </w:rPr>
        <w:t xml:space="preserve">: </w:t>
      </w:r>
      <w:r w:rsidR="004D1E84" w:rsidRPr="002D42CF">
        <w:rPr>
          <w:rFonts w:ascii="Times New Roman" w:eastAsia="Times New Roman" w:hAnsi="Times New Roman" w:cs="Times New Roman"/>
          <w:sz w:val="28"/>
          <w:szCs w:val="28"/>
        </w:rPr>
        <w:t>bao gồm cac t</w:t>
      </w:r>
      <w:r w:rsidRPr="002D42CF">
        <w:rPr>
          <w:rFonts w:ascii="Times New Roman" w:eastAsia="Times New Roman" w:hAnsi="Times New Roman" w:cs="Times New Roman"/>
          <w:sz w:val="28"/>
          <w:szCs w:val="28"/>
        </w:rPr>
        <w:t>hông tin cơ bản</w:t>
      </w:r>
      <w:r w:rsidR="004D1E84" w:rsidRPr="002D42CF">
        <w:rPr>
          <w:rFonts w:ascii="Times New Roman" w:eastAsia="Times New Roman" w:hAnsi="Times New Roman" w:cs="Times New Roman"/>
          <w:sz w:val="28"/>
          <w:szCs w:val="28"/>
        </w:rPr>
        <w:t xml:space="preserve"> về học sinh như họ tên, ngày sinh, lớp học, niên khóa</w:t>
      </w:r>
      <w:r w:rsidRPr="002D42CF">
        <w:rPr>
          <w:rFonts w:ascii="Times New Roman" w:eastAsia="Times New Roman" w:hAnsi="Times New Roman" w:cs="Times New Roman"/>
          <w:sz w:val="28"/>
          <w:szCs w:val="28"/>
        </w:rPr>
        <w:t xml:space="preserve">, kết quả cuối kỳ/năm học và </w:t>
      </w:r>
      <w:r w:rsidR="004D1E84" w:rsidRPr="002D42CF">
        <w:rPr>
          <w:rFonts w:ascii="Times New Roman" w:eastAsia="Times New Roman" w:hAnsi="Times New Roman" w:cs="Times New Roman"/>
          <w:sz w:val="28"/>
          <w:szCs w:val="28"/>
        </w:rPr>
        <w:t>các thành tích học tập khác</w:t>
      </w:r>
      <w:r w:rsidRPr="002D42CF">
        <w:rPr>
          <w:rFonts w:ascii="Times New Roman" w:eastAsia="Times New Roman" w:hAnsi="Times New Roman" w:cs="Times New Roman"/>
          <w:sz w:val="28"/>
          <w:szCs w:val="28"/>
        </w:rPr>
        <w:t>.</w:t>
      </w:r>
    </w:p>
    <w:p w:rsidR="004D1E84" w:rsidRPr="002D42CF" w:rsidRDefault="00A16E5B"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Tất cả dữ liệu</w:t>
      </w:r>
      <w:r w:rsidR="004D1E84" w:rsidRPr="002D42CF">
        <w:rPr>
          <w:rFonts w:ascii="Times New Roman" w:eastAsia="Times New Roman" w:hAnsi="Times New Roman" w:cs="Times New Roman"/>
          <w:sz w:val="28"/>
          <w:szCs w:val="28"/>
        </w:rPr>
        <w:t xml:space="preserve"> liên qua đến kết quả học tập</w:t>
      </w:r>
      <w:r w:rsidRPr="002D42CF">
        <w:rPr>
          <w:rFonts w:ascii="Times New Roman" w:eastAsia="Times New Roman" w:hAnsi="Times New Roman" w:cs="Times New Roman"/>
          <w:sz w:val="28"/>
          <w:szCs w:val="28"/>
        </w:rPr>
        <w:t xml:space="preserve"> phải được ký số bằng chứng thực số có giá trị pháp lý.</w:t>
      </w:r>
      <w:r w:rsidR="004D1E84" w:rsidRPr="002D42CF">
        <w:rPr>
          <w:rFonts w:ascii="Times New Roman" w:eastAsia="Times New Roman" w:hAnsi="Times New Roman" w:cs="Times New Roman"/>
          <w:sz w:val="28"/>
          <w:szCs w:val="28"/>
        </w:rPr>
        <w:t xml:space="preserve"> Chứng thực này được cấp bởi cơ quan có thẩm quyền, đảm bảo tính pháp lý và khả năng xác thực của dữ liệu.</w:t>
      </w:r>
    </w:p>
    <w:p w:rsidR="004D1E84" w:rsidRPr="00B15122" w:rsidRDefault="00A16E5B" w:rsidP="00457DAC">
      <w:pPr>
        <w:pStyle w:val="ListParagraph"/>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B15122">
        <w:rPr>
          <w:rFonts w:ascii="Times New Roman" w:eastAsia="Times New Roman" w:hAnsi="Times New Roman" w:cs="Times New Roman"/>
          <w:bCs/>
          <w:sz w:val="28"/>
          <w:szCs w:val="28"/>
        </w:rPr>
        <w:t>Kết nối và đồng bộ:</w:t>
      </w:r>
      <w:r w:rsidRPr="00B15122">
        <w:rPr>
          <w:rFonts w:ascii="Times New Roman" w:eastAsia="Times New Roman" w:hAnsi="Times New Roman" w:cs="Times New Roman"/>
          <w:sz w:val="28"/>
          <w:szCs w:val="28"/>
        </w:rPr>
        <w:t xml:space="preserve"> </w:t>
      </w:r>
    </w:p>
    <w:p w:rsidR="00A16E5B" w:rsidRPr="002D42CF" w:rsidRDefault="004D1E84" w:rsidP="00B15122">
      <w:pPr>
        <w:spacing w:before="100" w:beforeAutospacing="1" w:after="100" w:afterAutospacing="1" w:line="240" w:lineRule="auto"/>
        <w:ind w:firstLine="72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Việc kết nối và đồng bộ dữ liệu được t</w:t>
      </w:r>
      <w:r w:rsidR="00A16E5B" w:rsidRPr="002D42CF">
        <w:rPr>
          <w:rFonts w:ascii="Times New Roman" w:eastAsia="Times New Roman" w:hAnsi="Times New Roman" w:cs="Times New Roman"/>
          <w:sz w:val="28"/>
          <w:szCs w:val="28"/>
        </w:rPr>
        <w:t xml:space="preserve">hực hiện theo quy trình tại Điều 29 </w:t>
      </w:r>
      <w:r w:rsidRPr="002D42CF">
        <w:rPr>
          <w:rFonts w:ascii="Times New Roman" w:eastAsia="Times New Roman" w:hAnsi="Times New Roman" w:cs="Times New Roman"/>
          <w:sz w:val="28"/>
          <w:szCs w:val="28"/>
        </w:rPr>
        <w:t xml:space="preserve">chương V </w:t>
      </w:r>
      <w:r w:rsidR="00A16E5B" w:rsidRPr="002D42CF">
        <w:rPr>
          <w:rFonts w:ascii="Times New Roman" w:eastAsia="Times New Roman" w:hAnsi="Times New Roman" w:cs="Times New Roman"/>
          <w:sz w:val="28"/>
          <w:szCs w:val="28"/>
        </w:rPr>
        <w:t>của quy chế.</w:t>
      </w:r>
    </w:p>
    <w:p w:rsidR="00B15122" w:rsidRDefault="00A16E5B" w:rsidP="00457DAC">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B15122">
        <w:rPr>
          <w:rFonts w:ascii="Times New Roman" w:eastAsia="Times New Roman" w:hAnsi="Times New Roman" w:cs="Times New Roman"/>
          <w:bCs/>
          <w:sz w:val="28"/>
          <w:szCs w:val="28"/>
        </w:rPr>
        <w:t>Quản lý dữ liệu:</w:t>
      </w:r>
    </w:p>
    <w:p w:rsidR="00B15122" w:rsidRDefault="00B15122" w:rsidP="00962B25">
      <w:pPr>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A16E5B" w:rsidRPr="00B15122">
        <w:rPr>
          <w:rFonts w:ascii="Times New Roman" w:eastAsia="Times New Roman" w:hAnsi="Times New Roman" w:cs="Times New Roman"/>
          <w:bCs/>
          <w:sz w:val="28"/>
          <w:szCs w:val="28"/>
        </w:rPr>
        <w:t>Tính toàn vẹn</w:t>
      </w:r>
      <w:r w:rsidR="004D1E84" w:rsidRPr="00B15122">
        <w:rPr>
          <w:rFonts w:ascii="Times New Roman" w:eastAsia="Times New Roman" w:hAnsi="Times New Roman" w:cs="Times New Roman"/>
          <w:bCs/>
          <w:sz w:val="28"/>
          <w:szCs w:val="28"/>
        </w:rPr>
        <w:t xml:space="preserve"> dữ liệu</w:t>
      </w:r>
      <w:r w:rsidR="00A16E5B" w:rsidRPr="00B15122">
        <w:rPr>
          <w:rFonts w:ascii="Times New Roman" w:eastAsia="Times New Roman" w:hAnsi="Times New Roman" w:cs="Times New Roman"/>
          <w:bCs/>
          <w:sz w:val="28"/>
          <w:szCs w:val="28"/>
        </w:rPr>
        <w:t>:</w:t>
      </w:r>
      <w:r w:rsidR="00A16E5B" w:rsidRPr="00B15122">
        <w:rPr>
          <w:rFonts w:ascii="Times New Roman" w:eastAsia="Times New Roman" w:hAnsi="Times New Roman" w:cs="Times New Roman"/>
          <w:sz w:val="28"/>
          <w:szCs w:val="28"/>
        </w:rPr>
        <w:t xml:space="preserve"> Đảm bảo </w:t>
      </w:r>
      <w:r w:rsidR="004D1E84" w:rsidRPr="00B15122">
        <w:rPr>
          <w:rFonts w:ascii="Times New Roman" w:eastAsia="Times New Roman" w:hAnsi="Times New Roman" w:cs="Times New Roman"/>
          <w:sz w:val="28"/>
          <w:szCs w:val="28"/>
        </w:rPr>
        <w:t xml:space="preserve">dữ liệu học bạ số </w:t>
      </w:r>
      <w:r w:rsidR="00A16E5B" w:rsidRPr="00B15122">
        <w:rPr>
          <w:rFonts w:ascii="Times New Roman" w:eastAsia="Times New Roman" w:hAnsi="Times New Roman" w:cs="Times New Roman"/>
          <w:sz w:val="28"/>
          <w:szCs w:val="28"/>
        </w:rPr>
        <w:t xml:space="preserve">không bị mất hoặc thay đổi </w:t>
      </w:r>
      <w:r w:rsidR="004D1E84" w:rsidRPr="00B15122">
        <w:rPr>
          <w:rFonts w:ascii="Times New Roman" w:eastAsia="Times New Roman" w:hAnsi="Times New Roman" w:cs="Times New Roman"/>
          <w:sz w:val="28"/>
          <w:szCs w:val="28"/>
        </w:rPr>
        <w:t>trong quá trình xử lý và lưu trữ</w:t>
      </w:r>
      <w:r w:rsidR="00A16E5B" w:rsidRPr="00B15122">
        <w:rPr>
          <w:rFonts w:ascii="Times New Roman" w:eastAsia="Times New Roman" w:hAnsi="Times New Roman" w:cs="Times New Roman"/>
          <w:sz w:val="28"/>
          <w:szCs w:val="28"/>
        </w:rPr>
        <w:t>.</w:t>
      </w:r>
    </w:p>
    <w:p w:rsidR="00B15122" w:rsidRDefault="00B15122" w:rsidP="00962B25">
      <w:pPr>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00A16E5B" w:rsidRPr="00B15122">
        <w:rPr>
          <w:rFonts w:ascii="Times New Roman" w:eastAsia="Times New Roman" w:hAnsi="Times New Roman" w:cs="Times New Roman"/>
          <w:bCs/>
          <w:sz w:val="28"/>
          <w:szCs w:val="28"/>
        </w:rPr>
        <w:t>Tính bảo mật</w:t>
      </w:r>
      <w:r w:rsidR="004D1E84" w:rsidRPr="00B15122">
        <w:rPr>
          <w:rFonts w:ascii="Times New Roman" w:eastAsia="Times New Roman" w:hAnsi="Times New Roman" w:cs="Times New Roman"/>
          <w:bCs/>
          <w:sz w:val="28"/>
          <w:szCs w:val="28"/>
        </w:rPr>
        <w:t xml:space="preserve"> dữ liệu</w:t>
      </w:r>
      <w:r w:rsidR="00A16E5B" w:rsidRPr="00B15122">
        <w:rPr>
          <w:rFonts w:ascii="Times New Roman" w:eastAsia="Times New Roman" w:hAnsi="Times New Roman" w:cs="Times New Roman"/>
          <w:bCs/>
          <w:sz w:val="28"/>
          <w:szCs w:val="28"/>
        </w:rPr>
        <w:t>:</w:t>
      </w:r>
      <w:r w:rsidR="00A16E5B" w:rsidRPr="002D42CF">
        <w:rPr>
          <w:rFonts w:ascii="Times New Roman" w:eastAsia="Times New Roman" w:hAnsi="Times New Roman" w:cs="Times New Roman"/>
          <w:sz w:val="28"/>
          <w:szCs w:val="28"/>
        </w:rPr>
        <w:t xml:space="preserve"> Đảm bảo an toàn hệ thống theo Thông tư 12/2022/TT-BTTTT và Nghị định 85/2016/NĐ-CP.</w:t>
      </w:r>
    </w:p>
    <w:p w:rsidR="00A16E5B" w:rsidRPr="002D42CF" w:rsidRDefault="00B15122" w:rsidP="00962B25">
      <w:pPr>
        <w:spacing w:before="100" w:beforeAutospacing="1" w:after="100" w:afterAutospacing="1"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00A16E5B" w:rsidRPr="00B15122">
        <w:rPr>
          <w:rFonts w:ascii="Times New Roman" w:eastAsia="Times New Roman" w:hAnsi="Times New Roman" w:cs="Times New Roman"/>
          <w:bCs/>
          <w:sz w:val="28"/>
          <w:szCs w:val="28"/>
        </w:rPr>
        <w:t>Phân quyền</w:t>
      </w:r>
      <w:r w:rsidR="004D1E84" w:rsidRPr="00B15122">
        <w:rPr>
          <w:rFonts w:ascii="Times New Roman" w:eastAsia="Times New Roman" w:hAnsi="Times New Roman" w:cs="Times New Roman"/>
          <w:bCs/>
          <w:sz w:val="28"/>
          <w:szCs w:val="28"/>
        </w:rPr>
        <w:t xml:space="preserve"> quản lý</w:t>
      </w:r>
      <w:r w:rsidR="00A16E5B" w:rsidRPr="00B15122">
        <w:rPr>
          <w:rFonts w:ascii="Times New Roman" w:eastAsia="Times New Roman" w:hAnsi="Times New Roman" w:cs="Times New Roman"/>
          <w:bCs/>
          <w:sz w:val="28"/>
          <w:szCs w:val="28"/>
        </w:rPr>
        <w:t>:</w:t>
      </w:r>
      <w:r w:rsidR="00A16E5B" w:rsidRPr="002D42CF">
        <w:rPr>
          <w:rFonts w:ascii="Times New Roman" w:eastAsia="Times New Roman" w:hAnsi="Times New Roman" w:cs="Times New Roman"/>
          <w:sz w:val="28"/>
          <w:szCs w:val="28"/>
        </w:rPr>
        <w:t xml:space="preserve"> Quy định rõ quyền truy cập cho Cán bộ quản lý (ký xác thực năm), Giáo viên bộ môn (nhập điểm, ký môn học), Giáo viên chủ nhiệm (ký tổng hợp lớp), Văn thư (lưu trữ, ban hành) và Quản trị viên (phân quyền, rà soát hồ sơ).</w:t>
      </w:r>
    </w:p>
    <w:p w:rsidR="00B15122" w:rsidRDefault="00A16E5B" w:rsidP="00B15122">
      <w:pPr>
        <w:spacing w:before="100" w:beforeAutospacing="1" w:after="100" w:afterAutospacing="1" w:line="240" w:lineRule="auto"/>
        <w:ind w:firstLine="720"/>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Điều 6. Các hành vi không được làm</w:t>
      </w:r>
    </w:p>
    <w:p w:rsidR="00A16E5B" w:rsidRPr="00B15122" w:rsidRDefault="00A16E5B" w:rsidP="00457DAC">
      <w:pPr>
        <w:pStyle w:val="ListParagraph"/>
        <w:numPr>
          <w:ilvl w:val="0"/>
          <w:numId w:val="2"/>
        </w:numPr>
        <w:tabs>
          <w:tab w:val="clear" w:pos="1080"/>
          <w:tab w:val="num" w:pos="720"/>
        </w:tabs>
        <w:spacing w:before="100" w:beforeAutospacing="1" w:after="100" w:afterAutospacing="1" w:line="240" w:lineRule="auto"/>
        <w:ind w:left="0" w:firstLine="720"/>
        <w:jc w:val="both"/>
        <w:rPr>
          <w:rFonts w:ascii="Times New Roman" w:eastAsia="Times New Roman" w:hAnsi="Times New Roman" w:cs="Times New Roman"/>
          <w:sz w:val="28"/>
          <w:szCs w:val="28"/>
        </w:rPr>
      </w:pPr>
      <w:r w:rsidRPr="00B15122">
        <w:rPr>
          <w:rFonts w:ascii="Times New Roman" w:eastAsia="Times New Roman" w:hAnsi="Times New Roman" w:cs="Times New Roman"/>
          <w:sz w:val="28"/>
          <w:szCs w:val="28"/>
        </w:rPr>
        <w:t>Làm giả, sửa chữa thông tin trên học bạ số</w:t>
      </w:r>
      <w:r w:rsidR="004D1E84" w:rsidRPr="00B15122">
        <w:rPr>
          <w:rFonts w:ascii="Times New Roman" w:eastAsia="Times New Roman" w:hAnsi="Times New Roman" w:cs="Times New Roman"/>
          <w:sz w:val="28"/>
          <w:szCs w:val="28"/>
        </w:rPr>
        <w:t xml:space="preserve"> là hành vi vi phạm pháp luật và có thể truy cứu trách nhiệm hình sự theo</w:t>
      </w:r>
      <w:r w:rsidRPr="00B15122">
        <w:rPr>
          <w:rFonts w:ascii="Times New Roman" w:eastAsia="Times New Roman" w:hAnsi="Times New Roman" w:cs="Times New Roman"/>
          <w:sz w:val="28"/>
          <w:szCs w:val="28"/>
        </w:rPr>
        <w:t xml:space="preserve"> </w:t>
      </w:r>
      <w:r w:rsidR="004D1E84" w:rsidRPr="00B15122">
        <w:rPr>
          <w:rFonts w:ascii="Times New Roman" w:eastAsia="Times New Roman" w:hAnsi="Times New Roman" w:cs="Times New Roman"/>
          <w:sz w:val="28"/>
          <w:szCs w:val="28"/>
        </w:rPr>
        <w:t>Điều 387 Bộ luật Hình sự 2018</w:t>
      </w:r>
      <w:r w:rsidRPr="00B15122">
        <w:rPr>
          <w:rFonts w:ascii="Times New Roman" w:eastAsia="Times New Roman" w:hAnsi="Times New Roman" w:cs="Times New Roman"/>
          <w:sz w:val="28"/>
          <w:szCs w:val="28"/>
        </w:rPr>
        <w:t>.</w:t>
      </w:r>
    </w:p>
    <w:p w:rsidR="00A16E5B" w:rsidRPr="002D42CF" w:rsidRDefault="00A16E5B" w:rsidP="00457DAC">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 xml:space="preserve">Truy cập trái phép, </w:t>
      </w:r>
      <w:r w:rsidR="004D1E84" w:rsidRPr="002D42CF">
        <w:rPr>
          <w:rFonts w:ascii="Times New Roman" w:eastAsia="Times New Roman" w:hAnsi="Times New Roman" w:cs="Times New Roman"/>
          <w:sz w:val="28"/>
          <w:szCs w:val="28"/>
        </w:rPr>
        <w:t xml:space="preserve">làm sai lệch, </w:t>
      </w:r>
      <w:r w:rsidRPr="002D42CF">
        <w:rPr>
          <w:rFonts w:ascii="Times New Roman" w:eastAsia="Times New Roman" w:hAnsi="Times New Roman" w:cs="Times New Roman"/>
          <w:sz w:val="28"/>
          <w:szCs w:val="28"/>
        </w:rPr>
        <w:t>phá hủy hệ thống thông tin</w:t>
      </w:r>
      <w:r w:rsidR="004D1E84" w:rsidRPr="002D42CF">
        <w:rPr>
          <w:rFonts w:ascii="Times New Roman" w:eastAsia="Times New Roman" w:hAnsi="Times New Roman" w:cs="Times New Roman"/>
          <w:sz w:val="28"/>
          <w:szCs w:val="28"/>
        </w:rPr>
        <w:t xml:space="preserve"> về</w:t>
      </w:r>
      <w:r w:rsidRPr="002D42CF">
        <w:rPr>
          <w:rFonts w:ascii="Times New Roman" w:eastAsia="Times New Roman" w:hAnsi="Times New Roman" w:cs="Times New Roman"/>
          <w:sz w:val="28"/>
          <w:szCs w:val="28"/>
        </w:rPr>
        <w:t xml:space="preserve"> học bạ số.</w:t>
      </w:r>
    </w:p>
    <w:p w:rsidR="00A16E5B" w:rsidRPr="002D42CF" w:rsidRDefault="00A16E5B" w:rsidP="00457DAC">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 xml:space="preserve">Tiết lộ thông tin cá nhân </w:t>
      </w:r>
      <w:r w:rsidR="004D1E84" w:rsidRPr="002D42CF">
        <w:rPr>
          <w:rFonts w:ascii="Times New Roman" w:eastAsia="Times New Roman" w:hAnsi="Times New Roman" w:cs="Times New Roman"/>
          <w:sz w:val="28"/>
          <w:szCs w:val="28"/>
        </w:rPr>
        <w:t xml:space="preserve">trên học bạ số </w:t>
      </w:r>
      <w:r w:rsidRPr="002D42CF">
        <w:rPr>
          <w:rFonts w:ascii="Times New Roman" w:eastAsia="Times New Roman" w:hAnsi="Times New Roman" w:cs="Times New Roman"/>
          <w:sz w:val="28"/>
          <w:szCs w:val="28"/>
        </w:rPr>
        <w:t>trái phép.</w:t>
      </w:r>
    </w:p>
    <w:p w:rsidR="00A16E5B" w:rsidRPr="002D42CF" w:rsidRDefault="00A16E5B" w:rsidP="00457DAC">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 xml:space="preserve">Sử dụng </w:t>
      </w:r>
      <w:r w:rsidR="00B83BCA" w:rsidRPr="002D42CF">
        <w:rPr>
          <w:rFonts w:ascii="Times New Roman" w:eastAsia="Times New Roman" w:hAnsi="Times New Roman" w:cs="Times New Roman"/>
          <w:sz w:val="28"/>
          <w:szCs w:val="28"/>
        </w:rPr>
        <w:t xml:space="preserve">hệ thống </w:t>
      </w:r>
      <w:r w:rsidRPr="002D42CF">
        <w:rPr>
          <w:rFonts w:ascii="Times New Roman" w:eastAsia="Times New Roman" w:hAnsi="Times New Roman" w:cs="Times New Roman"/>
          <w:sz w:val="28"/>
          <w:szCs w:val="28"/>
        </w:rPr>
        <w:t>học bạ số không hợp lệ để thực hiện các giao dịch.</w:t>
      </w:r>
    </w:p>
    <w:p w:rsidR="00A16E5B" w:rsidRPr="002D42CF" w:rsidRDefault="00A16E5B" w:rsidP="00A16E5B">
      <w:pPr>
        <w:spacing w:after="0" w:line="240" w:lineRule="auto"/>
        <w:rPr>
          <w:rFonts w:ascii="Times New Roman" w:eastAsia="Times New Roman" w:hAnsi="Times New Roman" w:cs="Times New Roman"/>
          <w:sz w:val="28"/>
          <w:szCs w:val="28"/>
        </w:rPr>
      </w:pPr>
    </w:p>
    <w:p w:rsidR="0016121F" w:rsidRPr="002D42CF" w:rsidRDefault="00A16E5B" w:rsidP="0016121F">
      <w:pPr>
        <w:spacing w:before="100" w:beforeAutospacing="1" w:after="100" w:afterAutospacing="1" w:line="240" w:lineRule="auto"/>
        <w:jc w:val="center"/>
        <w:outlineLvl w:val="3"/>
        <w:rPr>
          <w:rFonts w:ascii="Times New Roman" w:eastAsia="Times New Roman" w:hAnsi="Times New Roman" w:cs="Times New Roman"/>
          <w:b/>
          <w:bCs/>
          <w:sz w:val="28"/>
          <w:szCs w:val="28"/>
        </w:rPr>
      </w:pPr>
      <w:r w:rsidRPr="002D42CF">
        <w:rPr>
          <w:rFonts w:ascii="Times New Roman" w:eastAsia="Times New Roman" w:hAnsi="Times New Roman" w:cs="Times New Roman"/>
          <w:b/>
          <w:bCs/>
          <w:sz w:val="28"/>
          <w:szCs w:val="28"/>
        </w:rPr>
        <w:lastRenderedPageBreak/>
        <w:t>Chương II:</w:t>
      </w:r>
    </w:p>
    <w:p w:rsidR="00A16E5B" w:rsidRPr="002D42CF" w:rsidRDefault="00A16E5B" w:rsidP="0016121F">
      <w:pPr>
        <w:spacing w:before="100" w:beforeAutospacing="1" w:after="100" w:afterAutospacing="1" w:line="240" w:lineRule="auto"/>
        <w:jc w:val="center"/>
        <w:outlineLvl w:val="3"/>
        <w:rPr>
          <w:rFonts w:ascii="Times New Roman" w:eastAsia="Times New Roman" w:hAnsi="Times New Roman" w:cs="Times New Roman"/>
          <w:b/>
          <w:bCs/>
          <w:sz w:val="28"/>
          <w:szCs w:val="28"/>
        </w:rPr>
      </w:pPr>
      <w:r w:rsidRPr="002D42CF">
        <w:rPr>
          <w:rFonts w:ascii="Times New Roman" w:eastAsia="Times New Roman" w:hAnsi="Times New Roman" w:cs="Times New Roman"/>
          <w:b/>
          <w:bCs/>
          <w:sz w:val="28"/>
          <w:szCs w:val="28"/>
        </w:rPr>
        <w:t>QUẢN LÝ VÀ SỬ DỤNG CHỮ KÝ SỐ, CHỨNG THƯ SỐ</w:t>
      </w:r>
    </w:p>
    <w:p w:rsidR="0016121F" w:rsidRPr="002D42CF" w:rsidRDefault="00A16E5B" w:rsidP="00B15122">
      <w:pPr>
        <w:spacing w:before="100" w:beforeAutospacing="1" w:after="100" w:afterAutospacing="1" w:line="240" w:lineRule="auto"/>
        <w:ind w:firstLine="681"/>
        <w:rPr>
          <w:rFonts w:ascii="Times New Roman" w:eastAsia="Times New Roman" w:hAnsi="Times New Roman" w:cs="Times New Roman"/>
          <w:i/>
          <w:iCs/>
          <w:sz w:val="28"/>
          <w:szCs w:val="28"/>
        </w:rPr>
      </w:pPr>
      <w:r w:rsidRPr="002D42CF">
        <w:rPr>
          <w:rFonts w:ascii="Times New Roman" w:eastAsia="Times New Roman" w:hAnsi="Times New Roman" w:cs="Times New Roman"/>
          <w:b/>
          <w:bCs/>
          <w:sz w:val="28"/>
          <w:szCs w:val="28"/>
        </w:rPr>
        <w:t>Điều 7. Giá trị pháp lý của chữ ký số</w:t>
      </w:r>
      <w:r w:rsidRPr="002D42CF">
        <w:rPr>
          <w:rFonts w:ascii="Times New Roman" w:eastAsia="Times New Roman" w:hAnsi="Times New Roman" w:cs="Times New Roman"/>
          <w:sz w:val="28"/>
          <w:szCs w:val="28"/>
        </w:rPr>
        <w:t xml:space="preserve"> </w:t>
      </w:r>
    </w:p>
    <w:p w:rsidR="0016121F" w:rsidRPr="002D42CF" w:rsidRDefault="00007D1C" w:rsidP="00457DAC">
      <w:pPr>
        <w:pStyle w:val="ListParagraph"/>
        <w:numPr>
          <w:ilvl w:val="0"/>
          <w:numId w:val="8"/>
        </w:numPr>
        <w:spacing w:before="100" w:beforeAutospacing="1" w:after="100" w:afterAutospacing="1" w:line="240" w:lineRule="auto"/>
        <w:ind w:left="0" w:firstLine="681"/>
        <w:jc w:val="both"/>
        <w:rPr>
          <w:rFonts w:ascii="Times New Roman" w:eastAsia="Times New Roman" w:hAnsi="Times New Roman" w:cs="Times New Roman"/>
          <w:iCs/>
          <w:sz w:val="28"/>
          <w:szCs w:val="28"/>
        </w:rPr>
      </w:pPr>
      <w:r w:rsidRPr="002D42CF">
        <w:rPr>
          <w:rFonts w:ascii="Times New Roman" w:eastAsia="Times New Roman" w:hAnsi="Times New Roman" w:cs="Times New Roman"/>
          <w:iCs/>
          <w:sz w:val="28"/>
          <w:szCs w:val="28"/>
        </w:rPr>
        <w:t xml:space="preserve">Đối với </w:t>
      </w:r>
      <w:r w:rsidR="0016121F" w:rsidRPr="002D42CF">
        <w:rPr>
          <w:rFonts w:ascii="Times New Roman" w:eastAsia="Times New Roman" w:hAnsi="Times New Roman" w:cs="Times New Roman"/>
          <w:iCs/>
          <w:sz w:val="28"/>
          <w:szCs w:val="28"/>
        </w:rPr>
        <w:t>đơn vị: Chữ kí số của đơn vị có giá trị pháp lý căn cứ theo quyết định thành lập đơn vị.</w:t>
      </w:r>
    </w:p>
    <w:p w:rsidR="0016121F" w:rsidRPr="002D42CF" w:rsidRDefault="0016121F" w:rsidP="00457DAC">
      <w:pPr>
        <w:pStyle w:val="ListParagraph"/>
        <w:numPr>
          <w:ilvl w:val="0"/>
          <w:numId w:val="8"/>
        </w:numPr>
        <w:spacing w:before="100" w:beforeAutospacing="1" w:after="100" w:afterAutospacing="1" w:line="240" w:lineRule="auto"/>
        <w:ind w:left="0" w:firstLine="681"/>
        <w:jc w:val="both"/>
        <w:rPr>
          <w:rFonts w:ascii="Times New Roman" w:eastAsia="Times New Roman" w:hAnsi="Times New Roman" w:cs="Times New Roman"/>
          <w:iCs/>
          <w:sz w:val="28"/>
          <w:szCs w:val="28"/>
        </w:rPr>
      </w:pPr>
      <w:r w:rsidRPr="002D42CF">
        <w:rPr>
          <w:rFonts w:ascii="Times New Roman" w:eastAsia="Times New Roman" w:hAnsi="Times New Roman" w:cs="Times New Roman"/>
          <w:iCs/>
          <w:sz w:val="28"/>
          <w:szCs w:val="28"/>
        </w:rPr>
        <w:t>Đối với Hiệu trưởng: Chữ kí số của Hiệu trưởng có giá trị pháp lý căn cứ theo quyết định bổ nhiệm viên chức quản lý, Quyết định phân công nhiệm vụ hàng năm của đơn vị và các văn bản quy định khác.</w:t>
      </w:r>
    </w:p>
    <w:p w:rsidR="00007D1C" w:rsidRPr="002D42CF" w:rsidRDefault="0016121F" w:rsidP="00457DAC">
      <w:pPr>
        <w:pStyle w:val="ListParagraph"/>
        <w:numPr>
          <w:ilvl w:val="0"/>
          <w:numId w:val="8"/>
        </w:numPr>
        <w:spacing w:before="100" w:beforeAutospacing="1" w:after="100" w:afterAutospacing="1" w:line="240" w:lineRule="auto"/>
        <w:ind w:left="0" w:firstLine="681"/>
        <w:jc w:val="both"/>
        <w:rPr>
          <w:rFonts w:ascii="Times New Roman" w:eastAsia="Times New Roman" w:hAnsi="Times New Roman" w:cs="Times New Roman"/>
          <w:iCs/>
          <w:sz w:val="28"/>
          <w:szCs w:val="28"/>
        </w:rPr>
      </w:pPr>
      <w:r w:rsidRPr="002D42CF">
        <w:rPr>
          <w:rFonts w:ascii="Times New Roman" w:eastAsia="Times New Roman" w:hAnsi="Times New Roman" w:cs="Times New Roman"/>
          <w:iCs/>
          <w:sz w:val="28"/>
          <w:szCs w:val="28"/>
        </w:rPr>
        <w:t xml:space="preserve">Đối với giáo viên: Chữ kí số của giáo viên có giá trị pháp lý căn cứ theo quyết định bổ nhiệm chức danh nghề nghiệp đối với viên chức, hợp đồng lao động đối với các vị trí chuyên môn nghiệp vụ, Quyết định phân công </w:t>
      </w:r>
      <w:r w:rsidR="00007D1C" w:rsidRPr="002D42CF">
        <w:rPr>
          <w:rFonts w:ascii="Times New Roman" w:eastAsia="Times New Roman" w:hAnsi="Times New Roman" w:cs="Times New Roman"/>
          <w:iCs/>
          <w:sz w:val="28"/>
          <w:szCs w:val="28"/>
        </w:rPr>
        <w:t>nhiệm vụ hàng năm của đơn vị và các văn bản quy định khác.</w:t>
      </w:r>
    </w:p>
    <w:p w:rsidR="00007D1C" w:rsidRPr="002D42CF" w:rsidRDefault="00A16E5B" w:rsidP="00B15122">
      <w:pPr>
        <w:spacing w:before="100" w:beforeAutospacing="1" w:after="100" w:afterAutospacing="1" w:line="240" w:lineRule="auto"/>
        <w:ind w:left="454" w:firstLine="227"/>
        <w:rPr>
          <w:rFonts w:ascii="Times New Roman" w:eastAsia="Times New Roman" w:hAnsi="Times New Roman" w:cs="Times New Roman"/>
          <w:b/>
          <w:bCs/>
          <w:sz w:val="28"/>
          <w:szCs w:val="28"/>
        </w:rPr>
      </w:pPr>
      <w:r w:rsidRPr="002D42CF">
        <w:rPr>
          <w:rFonts w:ascii="Times New Roman" w:eastAsia="Times New Roman" w:hAnsi="Times New Roman" w:cs="Times New Roman"/>
          <w:b/>
          <w:bCs/>
          <w:sz w:val="28"/>
          <w:szCs w:val="28"/>
        </w:rPr>
        <w:t>Điều 8. Điều kiện đảm bảo an toàn cho chữ ký số</w:t>
      </w:r>
    </w:p>
    <w:p w:rsidR="00A16E5B" w:rsidRPr="002D42CF" w:rsidRDefault="00A16E5B" w:rsidP="00A16E5B">
      <w:pPr>
        <w:spacing w:before="100" w:beforeAutospacing="1" w:after="100" w:afterAutospacing="1" w:line="240" w:lineRule="auto"/>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 xml:space="preserve"> </w:t>
      </w:r>
      <w:r w:rsidR="00B15122">
        <w:rPr>
          <w:rFonts w:ascii="Times New Roman" w:eastAsia="Times New Roman" w:hAnsi="Times New Roman" w:cs="Times New Roman"/>
          <w:sz w:val="28"/>
          <w:szCs w:val="28"/>
        </w:rPr>
        <w:tab/>
      </w:r>
      <w:r w:rsidR="00B15122">
        <w:rPr>
          <w:rFonts w:ascii="Times New Roman" w:eastAsia="Times New Roman" w:hAnsi="Times New Roman" w:cs="Times New Roman"/>
          <w:sz w:val="28"/>
          <w:szCs w:val="28"/>
        </w:rPr>
        <w:tab/>
      </w:r>
      <w:r w:rsidR="00B15122">
        <w:rPr>
          <w:rFonts w:ascii="Times New Roman" w:eastAsia="Times New Roman" w:hAnsi="Times New Roman" w:cs="Times New Roman"/>
          <w:sz w:val="28"/>
          <w:szCs w:val="28"/>
        </w:rPr>
        <w:tab/>
      </w:r>
      <w:r w:rsidRPr="002D42CF">
        <w:rPr>
          <w:rFonts w:ascii="Times New Roman" w:eastAsia="Times New Roman" w:hAnsi="Times New Roman" w:cs="Times New Roman"/>
          <w:sz w:val="28"/>
          <w:szCs w:val="28"/>
        </w:rPr>
        <w:t>Chữ ký số được xem là</w:t>
      </w:r>
      <w:r w:rsidR="00007D1C" w:rsidRPr="002D42CF">
        <w:rPr>
          <w:rFonts w:ascii="Times New Roman" w:eastAsia="Times New Roman" w:hAnsi="Times New Roman" w:cs="Times New Roman"/>
          <w:sz w:val="28"/>
          <w:szCs w:val="28"/>
        </w:rPr>
        <w:t xml:space="preserve"> chữ kí điện tử</w:t>
      </w:r>
      <w:r w:rsidRPr="002D42CF">
        <w:rPr>
          <w:rFonts w:ascii="Times New Roman" w:eastAsia="Times New Roman" w:hAnsi="Times New Roman" w:cs="Times New Roman"/>
          <w:sz w:val="28"/>
          <w:szCs w:val="28"/>
        </w:rPr>
        <w:t xml:space="preserve"> an toàn khi</w:t>
      </w:r>
      <w:r w:rsidR="00007D1C" w:rsidRPr="002D42CF">
        <w:rPr>
          <w:rFonts w:ascii="Times New Roman" w:eastAsia="Times New Roman" w:hAnsi="Times New Roman" w:cs="Times New Roman"/>
          <w:sz w:val="28"/>
          <w:szCs w:val="28"/>
        </w:rPr>
        <w:t xml:space="preserve"> đáp ứng các điều kiện sau</w:t>
      </w:r>
      <w:r w:rsidRPr="002D42CF">
        <w:rPr>
          <w:rFonts w:ascii="Times New Roman" w:eastAsia="Times New Roman" w:hAnsi="Times New Roman" w:cs="Times New Roman"/>
          <w:sz w:val="28"/>
          <w:szCs w:val="28"/>
        </w:rPr>
        <w:t>:</w:t>
      </w:r>
    </w:p>
    <w:p w:rsidR="00A16E5B" w:rsidRPr="002D42CF" w:rsidRDefault="00A16E5B" w:rsidP="00457DAC">
      <w:pPr>
        <w:numPr>
          <w:ilvl w:val="0"/>
          <w:numId w:val="3"/>
        </w:numPr>
        <w:tabs>
          <w:tab w:val="num" w:pos="851"/>
        </w:tabs>
        <w:spacing w:before="100" w:beforeAutospacing="1" w:after="100" w:afterAutospacing="1" w:line="240" w:lineRule="auto"/>
        <w:ind w:left="0" w:firstLine="681"/>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Được tạo ra trong thời gian chứng thư số có hiệu lực và kiểm tra được bằng khóa công khai</w:t>
      </w:r>
      <w:r w:rsidR="00007D1C" w:rsidRPr="002D42CF">
        <w:rPr>
          <w:rFonts w:ascii="Times New Roman" w:eastAsia="Times New Roman" w:hAnsi="Times New Roman" w:cs="Times New Roman"/>
          <w:sz w:val="28"/>
          <w:szCs w:val="28"/>
        </w:rPr>
        <w:t xml:space="preserve"> ghi trên chứng thư số đó</w:t>
      </w:r>
      <w:r w:rsidRPr="002D42CF">
        <w:rPr>
          <w:rFonts w:ascii="Times New Roman" w:eastAsia="Times New Roman" w:hAnsi="Times New Roman" w:cs="Times New Roman"/>
          <w:sz w:val="28"/>
          <w:szCs w:val="28"/>
        </w:rPr>
        <w:t>.</w:t>
      </w:r>
    </w:p>
    <w:p w:rsidR="00A16E5B" w:rsidRPr="002D42CF" w:rsidRDefault="00B15122" w:rsidP="00457DAC">
      <w:pPr>
        <w:numPr>
          <w:ilvl w:val="0"/>
          <w:numId w:val="3"/>
        </w:numPr>
        <w:tabs>
          <w:tab w:val="clear" w:pos="1041"/>
        </w:tabs>
        <w:spacing w:before="100" w:beforeAutospacing="1" w:after="100" w:afterAutospacing="1" w:line="240" w:lineRule="auto"/>
        <w:ind w:left="0" w:firstLine="68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16E5B" w:rsidRPr="002D42CF">
        <w:rPr>
          <w:rFonts w:ascii="Times New Roman" w:eastAsia="Times New Roman" w:hAnsi="Times New Roman" w:cs="Times New Roman"/>
          <w:sz w:val="28"/>
          <w:szCs w:val="28"/>
        </w:rPr>
        <w:t>Được cấp bởi các tổ chức hợp pháp (Tổ chức chứng thực quốc gia, Chính phủ hoặc tổ chức công cộng được cấp phép).</w:t>
      </w:r>
    </w:p>
    <w:p w:rsidR="00A16E5B" w:rsidRPr="002D42CF" w:rsidRDefault="00A16E5B" w:rsidP="00457DAC">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Khóa bí mật chỉ thuộc sự kiểm soát của người ký tại thời điểm ký.</w:t>
      </w:r>
    </w:p>
    <w:p w:rsidR="00A16E5B" w:rsidRPr="002D42CF" w:rsidRDefault="00A16E5B" w:rsidP="00B15122">
      <w:pPr>
        <w:spacing w:before="100" w:beforeAutospacing="1" w:after="100" w:afterAutospacing="1" w:line="240" w:lineRule="auto"/>
        <w:ind w:left="454" w:firstLine="227"/>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Điều 9. Quy định về cấp phát chứng thư số</w:t>
      </w:r>
    </w:p>
    <w:p w:rsidR="00A16E5B" w:rsidRPr="002D42CF" w:rsidRDefault="00A16E5B" w:rsidP="00457DAC">
      <w:pPr>
        <w:numPr>
          <w:ilvl w:val="0"/>
          <w:numId w:val="4"/>
        </w:numPr>
        <w:tabs>
          <w:tab w:val="clear" w:pos="1041"/>
          <w:tab w:val="num" w:pos="709"/>
        </w:tabs>
        <w:spacing w:before="100" w:beforeAutospacing="1" w:after="100" w:afterAutospacing="1" w:line="240" w:lineRule="auto"/>
        <w:ind w:left="0" w:firstLine="681"/>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Các chức danh nhà nước, người có thẩm quyền theo quy định quản lý con dấu có quyền được cấp chứng thư số.</w:t>
      </w:r>
    </w:p>
    <w:p w:rsidR="00A16E5B" w:rsidRPr="002D42CF" w:rsidRDefault="00A16E5B" w:rsidP="00457DAC">
      <w:pPr>
        <w:numPr>
          <w:ilvl w:val="0"/>
          <w:numId w:val="4"/>
        </w:numPr>
        <w:tabs>
          <w:tab w:val="clear" w:pos="1041"/>
          <w:tab w:val="num" w:pos="709"/>
        </w:tabs>
        <w:spacing w:before="100" w:beforeAutospacing="1" w:after="100" w:afterAutospacing="1" w:line="240" w:lineRule="auto"/>
        <w:ind w:left="0" w:firstLine="681"/>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Chứng thư số giáo viên: Chỉ sử dụng cho các giao dịch đúng thẩm quyền được giao.</w:t>
      </w:r>
    </w:p>
    <w:p w:rsidR="00A16E5B" w:rsidRPr="002D42CF" w:rsidRDefault="00A16E5B" w:rsidP="00457DAC">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Chứng thư số nhà trường: Cấp cho Trường và được Sở GDĐT phê duyệt.</w:t>
      </w:r>
    </w:p>
    <w:p w:rsidR="00A16E5B" w:rsidRPr="002D42CF" w:rsidRDefault="00A16E5B" w:rsidP="00457DAC">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Chứng thư số cá nhân: Cấp cho viên chức, người lao động do Hiệu trưởng duyệt.</w:t>
      </w:r>
    </w:p>
    <w:p w:rsidR="00A16E5B" w:rsidRPr="002D42CF" w:rsidRDefault="00A16E5B" w:rsidP="00457DAC">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Chứng thư số thiết bị/phần mềm: Do Sở GDĐT phê duyệt cho từng trường hợp.</w:t>
      </w:r>
    </w:p>
    <w:p w:rsidR="00A16E5B" w:rsidRPr="002D42CF" w:rsidRDefault="00A16E5B" w:rsidP="00B15122">
      <w:pPr>
        <w:spacing w:before="100" w:beforeAutospacing="1" w:after="100" w:afterAutospacing="1" w:line="240" w:lineRule="auto"/>
        <w:ind w:left="454" w:firstLine="227"/>
        <w:rPr>
          <w:rFonts w:ascii="Times New Roman" w:eastAsia="Times New Roman" w:hAnsi="Times New Roman" w:cs="Times New Roman"/>
          <w:b/>
          <w:bCs/>
          <w:sz w:val="28"/>
          <w:szCs w:val="28"/>
        </w:rPr>
      </w:pPr>
      <w:r w:rsidRPr="002D42CF">
        <w:rPr>
          <w:rFonts w:ascii="Times New Roman" w:eastAsia="Times New Roman" w:hAnsi="Times New Roman" w:cs="Times New Roman"/>
          <w:b/>
          <w:bCs/>
          <w:sz w:val="28"/>
          <w:szCs w:val="28"/>
        </w:rPr>
        <w:t>Điều 10. Các hoạt động sử dụng chứng thư số</w:t>
      </w:r>
    </w:p>
    <w:p w:rsidR="00007D1C" w:rsidRPr="002D42CF" w:rsidRDefault="00007D1C" w:rsidP="00B15122">
      <w:pPr>
        <w:spacing w:before="100" w:beforeAutospacing="1" w:after="100" w:afterAutospacing="1" w:line="240" w:lineRule="auto"/>
        <w:ind w:left="454" w:firstLine="227"/>
        <w:rPr>
          <w:rFonts w:ascii="Times New Roman" w:eastAsia="Times New Roman" w:hAnsi="Times New Roman" w:cs="Times New Roman"/>
          <w:sz w:val="28"/>
          <w:szCs w:val="28"/>
        </w:rPr>
      </w:pPr>
      <w:r w:rsidRPr="002D42CF">
        <w:rPr>
          <w:rFonts w:ascii="Times New Roman" w:eastAsia="Times New Roman" w:hAnsi="Times New Roman" w:cs="Times New Roman"/>
          <w:bCs/>
          <w:sz w:val="28"/>
          <w:szCs w:val="28"/>
        </w:rPr>
        <w:t>Cá nhân, đơn vị sử dụng chứng thư số và khóa bí mật, thiết bị lưu khóa bí mật được cấp tương ứng với chứng thư số cho các hoạt động sau</w:t>
      </w:r>
    </w:p>
    <w:p w:rsidR="00A16E5B" w:rsidRPr="002D42CF" w:rsidRDefault="00A16E5B" w:rsidP="00457DAC">
      <w:pPr>
        <w:numPr>
          <w:ilvl w:val="0"/>
          <w:numId w:val="5"/>
        </w:numPr>
        <w:tabs>
          <w:tab w:val="clear" w:pos="1041"/>
          <w:tab w:val="num" w:pos="709"/>
        </w:tabs>
        <w:spacing w:before="100" w:beforeAutospacing="1" w:after="100" w:afterAutospacing="1" w:line="240" w:lineRule="auto"/>
        <w:ind w:left="0" w:firstLine="681"/>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lastRenderedPageBreak/>
        <w:t>Ký số lên file PDF, XML trên hệ thống quản lý học bạ và các hồ sơ hành chính điện tử khác.</w:t>
      </w:r>
    </w:p>
    <w:p w:rsidR="00A16E5B" w:rsidRPr="002D42CF" w:rsidRDefault="00A16E5B" w:rsidP="00457DAC">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Xác thực khi đăng nhập hệ thống.</w:t>
      </w:r>
    </w:p>
    <w:p w:rsidR="00007D1C" w:rsidRPr="002D42CF" w:rsidRDefault="00007D1C" w:rsidP="00457DAC">
      <w:pPr>
        <w:numPr>
          <w:ilvl w:val="0"/>
          <w:numId w:val="5"/>
        </w:numPr>
        <w:tabs>
          <w:tab w:val="clear" w:pos="1041"/>
          <w:tab w:val="num" w:pos="709"/>
        </w:tabs>
        <w:spacing w:before="100" w:beforeAutospacing="1" w:after="100" w:afterAutospacing="1" w:line="240" w:lineRule="auto"/>
        <w:ind w:left="0" w:firstLine="681"/>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 xml:space="preserve">Kí số dữ liệu, tệp tin lưu trữ thông tin của hệ thống dữ liệu theo dõi và đánh giá học sinh và học bạ số trên các thiết bị hoặc khi trao đổi giữa các cá nhân, tổ chức theo quy định của pháp luật. </w:t>
      </w:r>
    </w:p>
    <w:p w:rsidR="00A16E5B" w:rsidRPr="002D42CF" w:rsidRDefault="00A16E5B" w:rsidP="00457DAC">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Mã hóa kết nối và bảo mật thông tin khi trao đổi dữ liệu giữa các cá nhân, tổ chức.</w:t>
      </w:r>
    </w:p>
    <w:p w:rsidR="00A16E5B" w:rsidRPr="002D42CF" w:rsidRDefault="00A16E5B" w:rsidP="00B15122">
      <w:pPr>
        <w:spacing w:before="100" w:beforeAutospacing="1" w:after="100" w:afterAutospacing="1" w:line="240" w:lineRule="auto"/>
        <w:ind w:left="454" w:firstLine="227"/>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Điều 11. Đảm bảo an toàn, bí mật trong việc sử dụng chứng thư số</w:t>
      </w:r>
    </w:p>
    <w:p w:rsidR="00A16E5B" w:rsidRPr="002D42CF" w:rsidRDefault="00A16E5B" w:rsidP="00457DAC">
      <w:pPr>
        <w:numPr>
          <w:ilvl w:val="0"/>
          <w:numId w:val="6"/>
        </w:numPr>
        <w:tabs>
          <w:tab w:val="clear" w:pos="1041"/>
          <w:tab w:val="num" w:pos="709"/>
        </w:tabs>
        <w:spacing w:before="100" w:beforeAutospacing="1" w:after="100" w:afterAutospacing="1" w:line="240" w:lineRule="auto"/>
        <w:ind w:left="142" w:firstLine="539"/>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Khóa bí mật phải lưu trong thiết bị chuyên dụng (token), không giao cho người khác.</w:t>
      </w:r>
    </w:p>
    <w:p w:rsidR="00A16E5B" w:rsidRPr="002D42CF" w:rsidRDefault="00A16E5B" w:rsidP="00457DAC">
      <w:pPr>
        <w:numPr>
          <w:ilvl w:val="0"/>
          <w:numId w:val="6"/>
        </w:numPr>
        <w:tabs>
          <w:tab w:val="clear" w:pos="1041"/>
          <w:tab w:val="num" w:pos="709"/>
        </w:tabs>
        <w:spacing w:before="100" w:beforeAutospacing="1" w:after="100" w:afterAutospacing="1" w:line="240" w:lineRule="auto"/>
        <w:ind w:left="142" w:firstLine="539"/>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Chứng thư số cơ quan (token) g</w:t>
      </w:r>
      <w:r w:rsidR="00007D1C" w:rsidRPr="002D42CF">
        <w:rPr>
          <w:rFonts w:ascii="Times New Roman" w:eastAsia="Times New Roman" w:hAnsi="Times New Roman" w:cs="Times New Roman"/>
          <w:sz w:val="28"/>
          <w:szCs w:val="28"/>
        </w:rPr>
        <w:t>iao cho bộ phận Văn thư quản lý và</w:t>
      </w:r>
      <w:r w:rsidRPr="002D42CF">
        <w:rPr>
          <w:rFonts w:ascii="Times New Roman" w:eastAsia="Times New Roman" w:hAnsi="Times New Roman" w:cs="Times New Roman"/>
          <w:sz w:val="28"/>
          <w:szCs w:val="28"/>
        </w:rPr>
        <w:t xml:space="preserve"> để tại trụ sở trong tủ có khóa.</w:t>
      </w:r>
    </w:p>
    <w:p w:rsidR="00A16E5B" w:rsidRPr="002D42CF" w:rsidRDefault="00A16E5B" w:rsidP="00B15122">
      <w:pPr>
        <w:spacing w:before="100" w:beforeAutospacing="1" w:after="100" w:afterAutospacing="1" w:line="240" w:lineRule="auto"/>
        <w:ind w:left="454" w:firstLine="227"/>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Điều 12. Điều kiện thu hồi chứng thư số</w:t>
      </w:r>
    </w:p>
    <w:p w:rsidR="00A16E5B" w:rsidRPr="002D42CF" w:rsidRDefault="00A16E5B" w:rsidP="00457DAC">
      <w:pPr>
        <w:numPr>
          <w:ilvl w:val="0"/>
          <w:numId w:val="7"/>
        </w:numPr>
        <w:tabs>
          <w:tab w:val="clear" w:pos="1041"/>
        </w:tabs>
        <w:spacing w:before="100" w:beforeAutospacing="1" w:after="100" w:afterAutospacing="1" w:line="240" w:lineRule="auto"/>
        <w:ind w:left="0" w:firstLine="681"/>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Thuê bao có trách nhiệm bàn giao lại thiết bị lưu khóa khi chứng thư số hết hạn hoặc bị thu hồi.</w:t>
      </w:r>
    </w:p>
    <w:p w:rsidR="00A16E5B" w:rsidRPr="002D42CF" w:rsidRDefault="00A16E5B" w:rsidP="00457DAC">
      <w:pPr>
        <w:numPr>
          <w:ilvl w:val="0"/>
          <w:numId w:val="7"/>
        </w:numPr>
        <w:tabs>
          <w:tab w:val="clear" w:pos="1041"/>
          <w:tab w:val="num" w:pos="709"/>
        </w:tabs>
        <w:spacing w:before="100" w:beforeAutospacing="1" w:after="100" w:afterAutospacing="1" w:line="240" w:lineRule="auto"/>
        <w:ind w:left="0" w:firstLine="681"/>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Cơ quan quản lý trực tiếp (nhà trường) thu hồi thiết bị khi cá nhân nghỉ hưu, thôi việc, từ trần hoặc tổ chức giải thể để bàn giao cho tổ chức cấp phát.</w:t>
      </w:r>
    </w:p>
    <w:p w:rsidR="00B15122" w:rsidRDefault="008F0E5D" w:rsidP="00B15122">
      <w:pPr>
        <w:spacing w:before="100" w:beforeAutospacing="1" w:after="100" w:afterAutospacing="1" w:line="240" w:lineRule="auto"/>
        <w:ind w:left="454" w:firstLine="227"/>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Điều 13. Vị trí ký số và quy định chữ ký số trên file PDF</w:t>
      </w:r>
    </w:p>
    <w:p w:rsidR="00B15122" w:rsidRDefault="008F0E5D" w:rsidP="00B15122">
      <w:pPr>
        <w:spacing w:before="100" w:beforeAutospacing="1" w:after="100" w:afterAutospacing="1" w:line="240" w:lineRule="auto"/>
        <w:ind w:firstLine="681"/>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Ký số đơn vị:</w:t>
      </w:r>
      <w:r w:rsidRPr="002D42CF">
        <w:rPr>
          <w:rFonts w:ascii="Times New Roman" w:eastAsia="Times New Roman" w:hAnsi="Times New Roman" w:cs="Times New Roman"/>
          <w:sz w:val="28"/>
          <w:szCs w:val="28"/>
        </w:rPr>
        <w:t xml:space="preserve"> Trùm lên khoảng 1/3 hình ảnh chữ ký của người có thẩm quyền về bên trái, màu đỏ.</w:t>
      </w:r>
    </w:p>
    <w:p w:rsidR="008F0E5D" w:rsidRPr="002D42CF" w:rsidRDefault="008F0E5D" w:rsidP="00B15122">
      <w:pPr>
        <w:spacing w:before="100" w:beforeAutospacing="1" w:after="100" w:afterAutospacing="1" w:line="240" w:lineRule="auto"/>
        <w:ind w:firstLine="681"/>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Ký số cá nhân (Hiệu trưởng/Giáo viên):</w:t>
      </w:r>
      <w:r w:rsidRPr="002D42CF">
        <w:rPr>
          <w:rFonts w:ascii="Times New Roman" w:eastAsia="Times New Roman" w:hAnsi="Times New Roman" w:cs="Times New Roman"/>
          <w:sz w:val="28"/>
          <w:szCs w:val="28"/>
        </w:rPr>
        <w:t xml:space="preserve"> Hình ảnh chữ ký tay, </w:t>
      </w:r>
      <w:r w:rsidR="00605E37" w:rsidRPr="002D42CF">
        <w:rPr>
          <w:rFonts w:ascii="Times New Roman" w:eastAsia="Times New Roman" w:hAnsi="Times New Roman" w:cs="Times New Roman"/>
          <w:sz w:val="28"/>
          <w:szCs w:val="28"/>
        </w:rPr>
        <w:t>màu xanh, nền trong suốt (.png).</w:t>
      </w:r>
    </w:p>
    <w:p w:rsidR="00605E37" w:rsidRPr="002D42CF" w:rsidRDefault="00605E37" w:rsidP="00B15122">
      <w:pPr>
        <w:pStyle w:val="NormalWeb"/>
        <w:ind w:left="454" w:firstLine="227"/>
        <w:rPr>
          <w:sz w:val="28"/>
          <w:szCs w:val="28"/>
        </w:rPr>
      </w:pPr>
      <w:r w:rsidRPr="002D42CF">
        <w:rPr>
          <w:b/>
          <w:bCs/>
          <w:sz w:val="28"/>
          <w:szCs w:val="28"/>
        </w:rPr>
        <w:t>Điều 14. Quy định về ký số trên file XML</w:t>
      </w:r>
    </w:p>
    <w:p w:rsidR="00B15122" w:rsidRDefault="00605E37" w:rsidP="00B15122">
      <w:pPr>
        <w:pStyle w:val="NormalWeb"/>
        <w:ind w:firstLine="681"/>
        <w:jc w:val="both"/>
        <w:rPr>
          <w:sz w:val="28"/>
          <w:szCs w:val="28"/>
        </w:rPr>
      </w:pPr>
      <w:r w:rsidRPr="002D42CF">
        <w:rPr>
          <w:sz w:val="28"/>
          <w:szCs w:val="28"/>
        </w:rPr>
        <w:t>Chữ ký số được đặc tả theo chuẩn XML Signature Syntax and Processing quy định tại Thông tư số 39/2017/TT-BTTTT ngày 15/12/2017 của Bộ Thông tin và Truyền thông ban hành danh mục tiêu chuẩn kỹ thuật về ứng dụng công nghệ thông tin trong cơ quan nhà nước và Thông tư số 22/2020/TT-BTTTT ngày 07/9/2020 của Bộ thông tin và Truyền thông quy định về yêu cầu kỹ thuật đối với phần mềm ký số, phần mềm kiểm tra chữ ký số:</w:t>
      </w:r>
    </w:p>
    <w:p w:rsidR="00B15122" w:rsidRDefault="00605E37" w:rsidP="00B15122">
      <w:pPr>
        <w:pStyle w:val="NormalWeb"/>
        <w:ind w:firstLine="681"/>
        <w:rPr>
          <w:sz w:val="28"/>
          <w:szCs w:val="28"/>
        </w:rPr>
      </w:pPr>
      <w:r w:rsidRPr="002D42CF">
        <w:rPr>
          <w:b/>
          <w:bCs/>
          <w:sz w:val="28"/>
          <w:szCs w:val="28"/>
        </w:rPr>
        <w:t>Vùng dữ liệu chữ ký số:</w:t>
      </w:r>
      <w:r w:rsidRPr="002D42CF">
        <w:rPr>
          <w:sz w:val="28"/>
          <w:szCs w:val="28"/>
        </w:rPr>
        <w:t xml:space="preserve"> Chứa thông tin thời điểm ký số (thẻ </w:t>
      </w:r>
      <w:r w:rsidRPr="002D42CF">
        <w:rPr>
          <w:rStyle w:val="HTMLCode"/>
          <w:sz w:val="28"/>
          <w:szCs w:val="28"/>
        </w:rPr>
        <w:t>SigningTime</w:t>
      </w:r>
      <w:r w:rsidRPr="002D42CF">
        <w:rPr>
          <w:sz w:val="28"/>
          <w:szCs w:val="28"/>
        </w:rPr>
        <w:t xml:space="preserve">, được đặt trong thẻ </w:t>
      </w:r>
      <w:r w:rsidRPr="002D42CF">
        <w:rPr>
          <w:rStyle w:val="HTMLCode"/>
          <w:sz w:val="28"/>
          <w:szCs w:val="28"/>
        </w:rPr>
        <w:t>Signature\Object\SignatureProperties\SignatureProperty</w:t>
      </w:r>
      <w:r w:rsidRPr="002D42CF">
        <w:rPr>
          <w:sz w:val="28"/>
          <w:szCs w:val="28"/>
        </w:rPr>
        <w:t xml:space="preserve">). </w:t>
      </w:r>
      <w:r w:rsidR="00B15122">
        <w:rPr>
          <w:sz w:val="28"/>
          <w:szCs w:val="28"/>
        </w:rPr>
        <w:t xml:space="preserve"> </w:t>
      </w:r>
      <w:r w:rsidRPr="002D42CF">
        <w:rPr>
          <w:sz w:val="28"/>
          <w:szCs w:val="28"/>
        </w:rPr>
        <w:t xml:space="preserve">Thẻ </w:t>
      </w:r>
      <w:r w:rsidRPr="002D42CF">
        <w:rPr>
          <w:rStyle w:val="HTMLCode"/>
          <w:sz w:val="28"/>
          <w:szCs w:val="28"/>
        </w:rPr>
        <w:lastRenderedPageBreak/>
        <w:t>SigningTime</w:t>
      </w:r>
      <w:r w:rsidRPr="002D42CF">
        <w:rPr>
          <w:sz w:val="28"/>
          <w:szCs w:val="28"/>
        </w:rPr>
        <w:t xml:space="preserve"> có kiểu dữ liệu là ngày giờ theo quy định tại điểm b, Khoản 2, Mục IV, Phần I quy định này.</w:t>
      </w:r>
    </w:p>
    <w:p w:rsidR="00B15122" w:rsidRDefault="00605E37" w:rsidP="00B15122">
      <w:pPr>
        <w:pStyle w:val="NormalWeb"/>
        <w:ind w:firstLine="681"/>
        <w:jc w:val="both"/>
        <w:rPr>
          <w:sz w:val="28"/>
          <w:szCs w:val="28"/>
        </w:rPr>
      </w:pPr>
      <w:r w:rsidRPr="002D42CF">
        <w:rPr>
          <w:b/>
          <w:bCs/>
          <w:sz w:val="28"/>
          <w:szCs w:val="28"/>
        </w:rPr>
        <w:t>Xác định vùng dữ liệu:</w:t>
      </w:r>
      <w:r w:rsidRPr="002D42CF">
        <w:rPr>
          <w:sz w:val="28"/>
          <w:szCs w:val="28"/>
        </w:rPr>
        <w:t xml:space="preserve"> Sử dụng thuộc tính URI của các thẻ </w:t>
      </w:r>
      <w:r w:rsidRPr="002D42CF">
        <w:rPr>
          <w:rStyle w:val="HTMLCode"/>
          <w:sz w:val="28"/>
          <w:szCs w:val="28"/>
        </w:rPr>
        <w:t>Reference</w:t>
      </w:r>
      <w:r w:rsidRPr="002D42CF">
        <w:rPr>
          <w:sz w:val="28"/>
          <w:szCs w:val="28"/>
        </w:rPr>
        <w:t xml:space="preserve"> của chuẩn XML Signature Syntax and Processing để xác định các vùng dữ liệu cần ký số đối với từng loại dữ liệu bao gồm cả thời điểm ký số.</w:t>
      </w:r>
    </w:p>
    <w:p w:rsidR="00605E37" w:rsidRPr="002D42CF" w:rsidRDefault="00605E37" w:rsidP="00B15122">
      <w:pPr>
        <w:pStyle w:val="NormalWeb"/>
        <w:ind w:firstLine="681"/>
        <w:jc w:val="both"/>
        <w:rPr>
          <w:sz w:val="28"/>
          <w:szCs w:val="28"/>
        </w:rPr>
      </w:pPr>
      <w:r w:rsidRPr="002D42CF">
        <w:rPr>
          <w:b/>
          <w:bCs/>
          <w:sz w:val="28"/>
          <w:szCs w:val="28"/>
        </w:rPr>
        <w:t>Chứng thư số đi kèm:</w:t>
      </w:r>
      <w:r w:rsidRPr="002D42CF">
        <w:rPr>
          <w:sz w:val="28"/>
          <w:szCs w:val="28"/>
        </w:rPr>
        <w:t xml:space="preserve"> Chữ ký số cần đính kèm chứng thư số (thẻ </w:t>
      </w:r>
      <w:r w:rsidRPr="002D42CF">
        <w:rPr>
          <w:rStyle w:val="HTMLCode"/>
          <w:sz w:val="28"/>
          <w:szCs w:val="28"/>
        </w:rPr>
        <w:t>X509SubjectName</w:t>
      </w:r>
      <w:r w:rsidRPr="002D42CF">
        <w:rPr>
          <w:sz w:val="28"/>
          <w:szCs w:val="28"/>
        </w:rPr>
        <w:t xml:space="preserve"> và thẻ </w:t>
      </w:r>
      <w:r w:rsidRPr="002D42CF">
        <w:rPr>
          <w:rStyle w:val="HTMLCode"/>
          <w:sz w:val="28"/>
          <w:szCs w:val="28"/>
        </w:rPr>
        <w:t>X509Certificate</w:t>
      </w:r>
      <w:r w:rsidRPr="002D42CF">
        <w:rPr>
          <w:sz w:val="28"/>
          <w:szCs w:val="28"/>
        </w:rPr>
        <w:t>).</w:t>
      </w:r>
    </w:p>
    <w:p w:rsidR="00605E37" w:rsidRPr="002D42CF" w:rsidRDefault="00605E37" w:rsidP="00B15122">
      <w:pPr>
        <w:spacing w:before="100" w:beforeAutospacing="1" w:after="100" w:afterAutospacing="1" w:line="240" w:lineRule="auto"/>
        <w:ind w:left="454" w:firstLine="227"/>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Điều 15. Kiểm tra tính hợp lệ của chữ ký số trên học bạ số</w:t>
      </w:r>
    </w:p>
    <w:p w:rsidR="00605E37" w:rsidRPr="002D42CF" w:rsidRDefault="00605E37" w:rsidP="00B15122">
      <w:pPr>
        <w:spacing w:before="100" w:beforeAutospacing="1" w:after="100" w:afterAutospacing="1" w:line="240" w:lineRule="auto"/>
        <w:ind w:firstLine="681"/>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Khi nhận được học bạ có ký số, văn thư hoặc cán bộ tiếp nhận văn bản phải sử dụng phần mềm ký số đã được cấp để kiểm tra tính xác thực của chữ ký số. Các thông tin trên chữ ký số cần kiểm tra gồm có:</w:t>
      </w:r>
    </w:p>
    <w:p w:rsidR="00605E37" w:rsidRPr="002D42CF" w:rsidRDefault="00605E37" w:rsidP="00B15122">
      <w:pPr>
        <w:spacing w:before="100" w:beforeAutospacing="1" w:after="100" w:afterAutospacing="1" w:line="240" w:lineRule="auto"/>
        <w:ind w:left="720"/>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a)</w:t>
      </w:r>
      <w:r w:rsidRPr="002D42CF">
        <w:rPr>
          <w:rFonts w:ascii="Times New Roman" w:eastAsia="Times New Roman" w:hAnsi="Times New Roman" w:cs="Times New Roman"/>
          <w:sz w:val="28"/>
          <w:szCs w:val="28"/>
        </w:rPr>
        <w:t xml:space="preserve"> Thông tin chữ ký hợp lệ.</w:t>
      </w:r>
    </w:p>
    <w:p w:rsidR="00605E37" w:rsidRPr="002D42CF" w:rsidRDefault="00605E37" w:rsidP="00B15122">
      <w:pPr>
        <w:spacing w:before="100" w:beforeAutospacing="1" w:after="100" w:afterAutospacing="1" w:line="240" w:lineRule="auto"/>
        <w:ind w:left="720"/>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b)</w:t>
      </w:r>
      <w:r w:rsidRPr="002D42CF">
        <w:rPr>
          <w:rFonts w:ascii="Times New Roman" w:eastAsia="Times New Roman" w:hAnsi="Times New Roman" w:cs="Times New Roman"/>
          <w:sz w:val="28"/>
          <w:szCs w:val="28"/>
        </w:rPr>
        <w:t xml:space="preserve"> Nội dung đã ký số chưa bị thay đổi.</w:t>
      </w:r>
    </w:p>
    <w:p w:rsidR="00605E37" w:rsidRPr="002D42CF" w:rsidRDefault="00605E37" w:rsidP="00B15122">
      <w:pPr>
        <w:spacing w:before="100" w:beforeAutospacing="1" w:after="100" w:afterAutospacing="1" w:line="240" w:lineRule="auto"/>
        <w:ind w:left="720"/>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c)</w:t>
      </w:r>
      <w:r w:rsidRPr="002D42CF">
        <w:rPr>
          <w:rFonts w:ascii="Times New Roman" w:eastAsia="Times New Roman" w:hAnsi="Times New Roman" w:cs="Times New Roman"/>
          <w:sz w:val="28"/>
          <w:szCs w:val="28"/>
        </w:rPr>
        <w:t xml:space="preserve"> Chứng thư số hợp lệ.</w:t>
      </w:r>
    </w:p>
    <w:p w:rsidR="00605E37" w:rsidRPr="002D42CF" w:rsidRDefault="00605E37" w:rsidP="00B15122">
      <w:pPr>
        <w:spacing w:before="100" w:beforeAutospacing="1" w:after="100" w:afterAutospacing="1" w:line="240" w:lineRule="auto"/>
        <w:ind w:left="720"/>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d)</w:t>
      </w:r>
      <w:r w:rsidRPr="002D42CF">
        <w:rPr>
          <w:rFonts w:ascii="Times New Roman" w:eastAsia="Times New Roman" w:hAnsi="Times New Roman" w:cs="Times New Roman"/>
          <w:sz w:val="28"/>
          <w:szCs w:val="28"/>
        </w:rPr>
        <w:t xml:space="preserve"> Dấu thời gian trên chữ ký hợp lệ.</w:t>
      </w:r>
    </w:p>
    <w:p w:rsidR="00605E37" w:rsidRPr="002D42CF" w:rsidRDefault="00605E37" w:rsidP="00457DAC">
      <w:pPr>
        <w:spacing w:before="100" w:beforeAutospacing="1" w:after="100" w:afterAutospacing="1" w:line="240" w:lineRule="auto"/>
        <w:ind w:firstLine="681"/>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Trường hợp một trong các nội dung nêu trên được phát hiện là không hợp lệ thì văn bản điện tử được coi là không có giá trị.</w:t>
      </w:r>
    </w:p>
    <w:p w:rsidR="00A925F1" w:rsidRPr="002D42CF" w:rsidRDefault="008F0E5D" w:rsidP="00A925F1">
      <w:pPr>
        <w:spacing w:before="100" w:beforeAutospacing="1" w:after="100" w:afterAutospacing="1" w:line="240" w:lineRule="auto"/>
        <w:jc w:val="center"/>
        <w:outlineLvl w:val="3"/>
        <w:rPr>
          <w:rFonts w:ascii="Times New Roman" w:eastAsia="Times New Roman" w:hAnsi="Times New Roman" w:cs="Times New Roman"/>
          <w:b/>
          <w:bCs/>
          <w:sz w:val="28"/>
          <w:szCs w:val="28"/>
        </w:rPr>
      </w:pPr>
      <w:r w:rsidRPr="002D42CF">
        <w:rPr>
          <w:rFonts w:ascii="Times New Roman" w:eastAsia="Times New Roman" w:hAnsi="Times New Roman" w:cs="Times New Roman"/>
          <w:b/>
          <w:bCs/>
          <w:sz w:val="28"/>
          <w:szCs w:val="28"/>
        </w:rPr>
        <w:t>Chương III:</w:t>
      </w:r>
    </w:p>
    <w:p w:rsidR="008F0E5D" w:rsidRPr="002D42CF" w:rsidRDefault="008F0E5D" w:rsidP="00A925F1">
      <w:pPr>
        <w:spacing w:before="100" w:beforeAutospacing="1" w:after="100" w:afterAutospacing="1" w:line="240" w:lineRule="auto"/>
        <w:jc w:val="center"/>
        <w:outlineLvl w:val="3"/>
        <w:rPr>
          <w:rFonts w:ascii="Times New Roman" w:eastAsia="Times New Roman" w:hAnsi="Times New Roman" w:cs="Times New Roman"/>
          <w:b/>
          <w:bCs/>
          <w:sz w:val="28"/>
          <w:szCs w:val="28"/>
        </w:rPr>
      </w:pPr>
      <w:r w:rsidRPr="002D42CF">
        <w:rPr>
          <w:rFonts w:ascii="Times New Roman" w:eastAsia="Times New Roman" w:hAnsi="Times New Roman" w:cs="Times New Roman"/>
          <w:b/>
          <w:bCs/>
          <w:sz w:val="28"/>
          <w:szCs w:val="28"/>
        </w:rPr>
        <w:t>SỬ DỤNG HỆ THỐNG DỮ LIỆU THEO DÕI ĐÁNH GIÁ HỌC SINH SỐ</w:t>
      </w:r>
    </w:p>
    <w:p w:rsidR="00A925F1" w:rsidRPr="002D42CF" w:rsidRDefault="00A925F1" w:rsidP="00B15122">
      <w:pPr>
        <w:pStyle w:val="NormalWeb"/>
        <w:ind w:left="454" w:firstLine="227"/>
        <w:jc w:val="both"/>
        <w:rPr>
          <w:sz w:val="28"/>
          <w:szCs w:val="28"/>
        </w:rPr>
      </w:pPr>
      <w:r w:rsidRPr="002D42CF">
        <w:rPr>
          <w:b/>
          <w:bCs/>
          <w:sz w:val="28"/>
          <w:szCs w:val="28"/>
        </w:rPr>
        <w:t>Điều 16. Quy định phân công quản lý Học bạ số</w:t>
      </w:r>
    </w:p>
    <w:p w:rsidR="00A925F1" w:rsidRPr="002D42CF" w:rsidRDefault="00A925F1" w:rsidP="00457DAC">
      <w:pPr>
        <w:pStyle w:val="NormalWeb"/>
        <w:numPr>
          <w:ilvl w:val="0"/>
          <w:numId w:val="9"/>
        </w:numPr>
        <w:jc w:val="both"/>
        <w:rPr>
          <w:sz w:val="28"/>
          <w:szCs w:val="28"/>
        </w:rPr>
      </w:pPr>
      <w:r w:rsidRPr="002D42CF">
        <w:rPr>
          <w:sz w:val="28"/>
          <w:szCs w:val="28"/>
        </w:rPr>
        <w:t>Hiệu trưởng chịu trách nhiệm quản lý Học bạ số.</w:t>
      </w:r>
    </w:p>
    <w:p w:rsidR="00A925F1" w:rsidRPr="002D42CF" w:rsidRDefault="00A925F1" w:rsidP="00457DAC">
      <w:pPr>
        <w:pStyle w:val="NormalWeb"/>
        <w:numPr>
          <w:ilvl w:val="0"/>
          <w:numId w:val="9"/>
        </w:numPr>
        <w:tabs>
          <w:tab w:val="clear" w:pos="1041"/>
          <w:tab w:val="num" w:pos="709"/>
        </w:tabs>
        <w:ind w:left="0" w:firstLine="681"/>
        <w:jc w:val="both"/>
        <w:rPr>
          <w:sz w:val="28"/>
          <w:szCs w:val="28"/>
        </w:rPr>
      </w:pPr>
      <w:r w:rsidRPr="002D42CF">
        <w:rPr>
          <w:sz w:val="28"/>
          <w:szCs w:val="28"/>
        </w:rPr>
        <w:t>Hiệu trưởng quyết định thành lập và phân công nhiệm vụ Ban quản trị Học bạ số, phân công người quản trị hệ thống Học bạ số của đơn vị.</w:t>
      </w:r>
    </w:p>
    <w:p w:rsidR="00A925F1" w:rsidRPr="002D42CF" w:rsidRDefault="00A925F1" w:rsidP="00457DAC">
      <w:pPr>
        <w:pStyle w:val="NormalWeb"/>
        <w:numPr>
          <w:ilvl w:val="0"/>
          <w:numId w:val="9"/>
        </w:numPr>
        <w:tabs>
          <w:tab w:val="clear" w:pos="1041"/>
          <w:tab w:val="num" w:pos="709"/>
        </w:tabs>
        <w:ind w:left="0" w:firstLine="681"/>
        <w:jc w:val="both"/>
        <w:rPr>
          <w:sz w:val="28"/>
          <w:szCs w:val="28"/>
        </w:rPr>
      </w:pPr>
      <w:r w:rsidRPr="002D42CF">
        <w:rPr>
          <w:sz w:val="28"/>
          <w:szCs w:val="28"/>
        </w:rPr>
        <w:t>Việc in ấn, lưu trữ Học bạ số (nếu có) chỉ thực hiện ở nhà trường và do Hiệu trưởng quyết định.</w:t>
      </w:r>
    </w:p>
    <w:p w:rsidR="00A925F1" w:rsidRPr="002D42CF" w:rsidRDefault="00A925F1" w:rsidP="00B15122">
      <w:pPr>
        <w:pStyle w:val="NormalWeb"/>
        <w:ind w:firstLine="681"/>
        <w:jc w:val="both"/>
        <w:rPr>
          <w:sz w:val="28"/>
          <w:szCs w:val="28"/>
        </w:rPr>
      </w:pPr>
      <w:r w:rsidRPr="002D42CF">
        <w:rPr>
          <w:b/>
          <w:bCs/>
          <w:sz w:val="28"/>
          <w:szCs w:val="28"/>
        </w:rPr>
        <w:t>Điều 17. Quy định về việc cập nhật kết quả đánh giá, xếp loại trong hệ thống quản lý nhà trường</w:t>
      </w:r>
    </w:p>
    <w:p w:rsidR="00A925F1" w:rsidRPr="002D42CF" w:rsidRDefault="00A925F1" w:rsidP="00457DAC">
      <w:pPr>
        <w:pStyle w:val="NormalWeb"/>
        <w:numPr>
          <w:ilvl w:val="0"/>
          <w:numId w:val="10"/>
        </w:numPr>
        <w:tabs>
          <w:tab w:val="clear" w:pos="1041"/>
        </w:tabs>
        <w:ind w:left="0" w:firstLine="681"/>
        <w:jc w:val="both"/>
        <w:rPr>
          <w:sz w:val="28"/>
          <w:szCs w:val="28"/>
        </w:rPr>
      </w:pPr>
      <w:r w:rsidRPr="002D42CF">
        <w:rPr>
          <w:sz w:val="28"/>
          <w:szCs w:val="28"/>
        </w:rPr>
        <w:lastRenderedPageBreak/>
        <w:t>Dữ liệu theo dõi và đánh giá học sinh bao gồm đầy đủ các thông tin về kết quả đánh giá bằng điểm số và bằng nhận xét theo Thông tư số 22/2021/TT-BGDĐT, gồm: điểm đánh giá thường xuyên, điểm đánh giá định kỳ, điểm trung bình học kỳ, điểm trung bình cả năm, cùng với các nhận xét về kết quả rèn luyện năng lực, phẩm chất của học sinh.</w:t>
      </w:r>
    </w:p>
    <w:p w:rsidR="00A925F1" w:rsidRPr="002D42CF" w:rsidRDefault="00A925F1" w:rsidP="00457DAC">
      <w:pPr>
        <w:pStyle w:val="NormalWeb"/>
        <w:numPr>
          <w:ilvl w:val="0"/>
          <w:numId w:val="10"/>
        </w:numPr>
        <w:tabs>
          <w:tab w:val="clear" w:pos="1041"/>
          <w:tab w:val="num" w:pos="709"/>
        </w:tabs>
        <w:ind w:left="0" w:firstLine="681"/>
        <w:jc w:val="both"/>
        <w:rPr>
          <w:sz w:val="28"/>
          <w:szCs w:val="28"/>
        </w:rPr>
      </w:pPr>
      <w:r w:rsidRPr="002D42CF">
        <w:rPr>
          <w:sz w:val="28"/>
          <w:szCs w:val="28"/>
        </w:rPr>
        <w:t>Giáo viên bộ môn và giáo viên chủ nhiệm có trách nhiệm trực tiếp nhập kết quả đánh giá, xếp loại vào hệ thống quản lý nhà trường do đơn vị lựa chọn. Dữ liệu cập nhật phải đảm bảo đồng nhất, chính xác và trùng khớp với kết quả theo dõi, đánh giá do giáo viên thực hiện.</w:t>
      </w:r>
    </w:p>
    <w:p w:rsidR="00A925F1" w:rsidRPr="002D42CF" w:rsidRDefault="00A925F1" w:rsidP="00457DAC">
      <w:pPr>
        <w:pStyle w:val="NormalWeb"/>
        <w:numPr>
          <w:ilvl w:val="0"/>
          <w:numId w:val="10"/>
        </w:numPr>
        <w:tabs>
          <w:tab w:val="clear" w:pos="1041"/>
          <w:tab w:val="num" w:pos="993"/>
        </w:tabs>
        <w:ind w:left="0" w:firstLine="681"/>
        <w:jc w:val="both"/>
        <w:rPr>
          <w:sz w:val="28"/>
          <w:szCs w:val="28"/>
        </w:rPr>
      </w:pPr>
      <w:r w:rsidRPr="002D42CF">
        <w:rPr>
          <w:sz w:val="28"/>
          <w:szCs w:val="28"/>
        </w:rPr>
        <w:t>Điều chỉnh sai sót trong quá trình nhập liệu: mọi chỉnh sửa dữ liệu về kết quả đánh giá, xếp loại trên hệ thống phải được đề nghị bằng văn bản của giáo viên, có sự phê duyệt của lãnh đạo nhà trường và được giám sát bởi quản trị hệ thống cùng giáo viên chủ nhiệm. Tất cả các điều chỉnh phải được ghi nhận, lưu giữ đầy đủ trong hồ sơ lưu trữ của đơn vị.</w:t>
      </w:r>
    </w:p>
    <w:p w:rsidR="00A925F1" w:rsidRPr="002D42CF" w:rsidRDefault="00A925F1" w:rsidP="00457DAC">
      <w:pPr>
        <w:pStyle w:val="NormalWeb"/>
        <w:numPr>
          <w:ilvl w:val="0"/>
          <w:numId w:val="10"/>
        </w:numPr>
        <w:ind w:left="0" w:firstLine="681"/>
        <w:jc w:val="both"/>
        <w:rPr>
          <w:sz w:val="28"/>
          <w:szCs w:val="28"/>
        </w:rPr>
      </w:pPr>
      <w:r w:rsidRPr="002D42CF">
        <w:rPr>
          <w:sz w:val="28"/>
          <w:szCs w:val="28"/>
        </w:rPr>
        <w:t>Trách nhiệm của lãnh đạo nhà trường: chịu trách nhiệm chỉ đạo, giám sát tiến độ nhập liệu của giáo viên; đảm bảo dữ liệu kiểm tra, đánh giá được cập nhật kịp thời, chính xác trên Cơ sở dữ liệu ngành trước khi kết chuyển sang Hệ thống theo dõi và đánh giá học sinh.</w:t>
      </w:r>
    </w:p>
    <w:p w:rsidR="00A925F1" w:rsidRPr="002D42CF" w:rsidRDefault="00A925F1" w:rsidP="00B15122">
      <w:pPr>
        <w:pStyle w:val="NormalWeb"/>
        <w:ind w:left="454" w:firstLine="227"/>
        <w:rPr>
          <w:sz w:val="28"/>
          <w:szCs w:val="28"/>
        </w:rPr>
      </w:pPr>
      <w:r w:rsidRPr="002D42CF">
        <w:rPr>
          <w:b/>
          <w:bCs/>
          <w:sz w:val="28"/>
          <w:szCs w:val="28"/>
        </w:rPr>
        <w:t>Điều 18. Rà soát, xác thực kết quả học tập và rèn luyện của học sinh</w:t>
      </w:r>
    </w:p>
    <w:p w:rsidR="00A925F1" w:rsidRPr="002D42CF" w:rsidRDefault="00A925F1" w:rsidP="00457DAC">
      <w:pPr>
        <w:pStyle w:val="NormalWeb"/>
        <w:numPr>
          <w:ilvl w:val="0"/>
          <w:numId w:val="11"/>
        </w:numPr>
        <w:ind w:left="0" w:firstLine="681"/>
        <w:jc w:val="both"/>
        <w:rPr>
          <w:sz w:val="28"/>
          <w:szCs w:val="28"/>
        </w:rPr>
      </w:pPr>
      <w:r w:rsidRPr="002D42CF">
        <w:rPr>
          <w:sz w:val="28"/>
          <w:szCs w:val="28"/>
        </w:rPr>
        <w:t>Hiệu trưởng và quản trị hệ thống cơ sở dữ liệu của nhà trường chịu trách nhiệm về tính chính xác, đầy đủ của các trường dữ liệu trong Cơ sở dữ liệu ngành để phục vụ việc kết chuyển sang Hệ thống theo dõi và đánh giá học sinh.</w:t>
      </w:r>
    </w:p>
    <w:p w:rsidR="00A925F1" w:rsidRPr="002D42CF" w:rsidRDefault="00A925F1" w:rsidP="00457DAC">
      <w:pPr>
        <w:pStyle w:val="NormalWeb"/>
        <w:numPr>
          <w:ilvl w:val="0"/>
          <w:numId w:val="11"/>
        </w:numPr>
        <w:ind w:left="0" w:firstLine="681"/>
        <w:jc w:val="both"/>
        <w:rPr>
          <w:sz w:val="28"/>
          <w:szCs w:val="28"/>
        </w:rPr>
      </w:pPr>
      <w:r w:rsidRPr="002D42CF">
        <w:rPr>
          <w:sz w:val="28"/>
          <w:szCs w:val="28"/>
        </w:rPr>
        <w:t>Nhân viên công nghệ thông tin chịu trách nhiệm rà soát, đối chiếu, bảo đảm tính đúng, đủ và đồng bộ của dữ liệu đã kết chuyển sang Hệ thống theo dõi và đánh giá học sinh.</w:t>
      </w:r>
    </w:p>
    <w:p w:rsidR="00A925F1" w:rsidRPr="002D42CF" w:rsidRDefault="00A925F1" w:rsidP="00457DAC">
      <w:pPr>
        <w:pStyle w:val="NormalWeb"/>
        <w:numPr>
          <w:ilvl w:val="0"/>
          <w:numId w:val="11"/>
        </w:numPr>
        <w:ind w:left="0" w:firstLine="681"/>
        <w:rPr>
          <w:sz w:val="28"/>
          <w:szCs w:val="28"/>
        </w:rPr>
      </w:pPr>
      <w:r w:rsidRPr="002D42CF">
        <w:rPr>
          <w:sz w:val="28"/>
          <w:szCs w:val="28"/>
        </w:rPr>
        <w:t>Giáo viên bộ môn chịu trách nhiệm rà soát, xác thực (ký số) kết quả học tập của bộ môn theo lớp được phân công, theo từng học kỳ và cả năm học.</w:t>
      </w:r>
    </w:p>
    <w:p w:rsidR="00A925F1" w:rsidRPr="002D42CF" w:rsidRDefault="00A925F1" w:rsidP="00457DAC">
      <w:pPr>
        <w:pStyle w:val="NormalWeb"/>
        <w:numPr>
          <w:ilvl w:val="0"/>
          <w:numId w:val="11"/>
        </w:numPr>
        <w:ind w:left="0" w:firstLine="681"/>
        <w:jc w:val="both"/>
        <w:rPr>
          <w:sz w:val="28"/>
          <w:szCs w:val="28"/>
        </w:rPr>
      </w:pPr>
      <w:r w:rsidRPr="002D42CF">
        <w:rPr>
          <w:sz w:val="28"/>
          <w:szCs w:val="28"/>
        </w:rPr>
        <w:t>Giáo viên chủ nhiệm chịu trách nhiệm rà soát, xác thực (ký số) dữ liệu đánh giá bằng điểm số và nhận xét của tất cả các môn học, hoạt động giáo dục đối với lớp được phân công, theo từng học kỳ và cả năm học.</w:t>
      </w:r>
    </w:p>
    <w:p w:rsidR="00A925F1" w:rsidRPr="002D42CF" w:rsidRDefault="00A925F1" w:rsidP="00457DAC">
      <w:pPr>
        <w:pStyle w:val="NormalWeb"/>
        <w:numPr>
          <w:ilvl w:val="0"/>
          <w:numId w:val="11"/>
        </w:numPr>
        <w:ind w:left="0" w:firstLine="681"/>
        <w:jc w:val="both"/>
        <w:rPr>
          <w:sz w:val="28"/>
          <w:szCs w:val="28"/>
        </w:rPr>
      </w:pPr>
      <w:r w:rsidRPr="002D42CF">
        <w:rPr>
          <w:sz w:val="28"/>
          <w:szCs w:val="28"/>
        </w:rPr>
        <w:t>Trường hợp giáo viên bộ môn hoặc giáo viên chủ nhiệm nghỉ việc, chuyển công tác trước khi kết thúc năm học, thì giáo viên phụ trách bộ môn hoặc chủ nhiệm lớp tại thời điểm kết thúc năm học có trách nhiệm rà soát, ký số chốt kết quả đánh giá theo đúng thời gian quy định.</w:t>
      </w:r>
    </w:p>
    <w:p w:rsidR="00A925F1" w:rsidRPr="002D42CF" w:rsidRDefault="00A925F1" w:rsidP="00457DAC">
      <w:pPr>
        <w:pStyle w:val="NormalWeb"/>
        <w:numPr>
          <w:ilvl w:val="0"/>
          <w:numId w:val="11"/>
        </w:numPr>
        <w:tabs>
          <w:tab w:val="clear" w:pos="1041"/>
          <w:tab w:val="num" w:pos="709"/>
        </w:tabs>
        <w:ind w:left="0" w:firstLine="681"/>
        <w:jc w:val="both"/>
        <w:rPr>
          <w:sz w:val="28"/>
          <w:szCs w:val="28"/>
        </w:rPr>
      </w:pPr>
      <w:r w:rsidRPr="002D42CF">
        <w:rPr>
          <w:sz w:val="28"/>
          <w:szCs w:val="28"/>
        </w:rPr>
        <w:t>Hiệu trưởng chịu trách nhiệm ký xác thực kết quả học tập và rèn luyện cả năm cho từng lớp; đồng thời chịu trách nhiệm cuối cùng về tính đúng, đủ và hợp pháp của toàn bộ dữ liệu.</w:t>
      </w:r>
    </w:p>
    <w:p w:rsidR="00A925F1" w:rsidRPr="002D42CF" w:rsidRDefault="00A925F1" w:rsidP="00457DAC">
      <w:pPr>
        <w:pStyle w:val="NormalWeb"/>
        <w:numPr>
          <w:ilvl w:val="0"/>
          <w:numId w:val="11"/>
        </w:numPr>
        <w:tabs>
          <w:tab w:val="clear" w:pos="1041"/>
          <w:tab w:val="num" w:pos="709"/>
        </w:tabs>
        <w:ind w:left="0" w:firstLine="681"/>
        <w:rPr>
          <w:sz w:val="28"/>
          <w:szCs w:val="28"/>
        </w:rPr>
      </w:pPr>
      <w:r w:rsidRPr="002D42CF">
        <w:rPr>
          <w:sz w:val="28"/>
          <w:szCs w:val="28"/>
        </w:rPr>
        <w:t>Trong trường hợp giáo viên phụ trách không còn công tác tại đơn vị, Hiệu trưởng được quyền ký xác thực thay để đảm bảo tiến độ và tính pháp lý của dữ liệu.</w:t>
      </w:r>
    </w:p>
    <w:p w:rsidR="00A925F1" w:rsidRPr="002D42CF" w:rsidRDefault="00A925F1" w:rsidP="00457DAC">
      <w:pPr>
        <w:pStyle w:val="NormalWeb"/>
        <w:numPr>
          <w:ilvl w:val="0"/>
          <w:numId w:val="11"/>
        </w:numPr>
        <w:tabs>
          <w:tab w:val="clear" w:pos="1041"/>
        </w:tabs>
        <w:ind w:left="0" w:firstLine="681"/>
        <w:jc w:val="both"/>
        <w:rPr>
          <w:sz w:val="28"/>
          <w:szCs w:val="28"/>
        </w:rPr>
      </w:pPr>
      <w:r w:rsidRPr="002D42CF">
        <w:rPr>
          <w:sz w:val="28"/>
          <w:szCs w:val="28"/>
        </w:rPr>
        <w:lastRenderedPageBreak/>
        <w:t>Nhân viên văn thư có trách nhiệm sử dụng chữ ký số của đơn vị để ký xác nhận trước khi kết chuyển, ban hành và lưu trữ dữ liệu theo dõi, đánh giá học sinh theo năm học, bảo đảm tuân thủ quy định về lưu trữ và bảo mật thông tin.</w:t>
      </w:r>
    </w:p>
    <w:p w:rsidR="00A925F1" w:rsidRPr="002D42CF" w:rsidRDefault="00A925F1" w:rsidP="00B15122">
      <w:pPr>
        <w:pStyle w:val="NormalWeb"/>
        <w:ind w:left="454" w:firstLine="227"/>
        <w:rPr>
          <w:sz w:val="28"/>
          <w:szCs w:val="28"/>
        </w:rPr>
      </w:pPr>
      <w:r w:rsidRPr="002D42CF">
        <w:rPr>
          <w:b/>
          <w:bCs/>
          <w:sz w:val="28"/>
          <w:szCs w:val="28"/>
        </w:rPr>
        <w:t>Điều 19. Liên thông dữ liệu theo dõi và đánh giá học sinh</w:t>
      </w:r>
    </w:p>
    <w:p w:rsidR="00A925F1" w:rsidRPr="002D42CF" w:rsidRDefault="00A925F1" w:rsidP="00457DAC">
      <w:pPr>
        <w:pStyle w:val="NormalWeb"/>
        <w:numPr>
          <w:ilvl w:val="0"/>
          <w:numId w:val="12"/>
        </w:numPr>
        <w:tabs>
          <w:tab w:val="clear" w:pos="1041"/>
          <w:tab w:val="num" w:pos="709"/>
        </w:tabs>
        <w:ind w:left="0" w:firstLine="681"/>
        <w:rPr>
          <w:sz w:val="28"/>
          <w:szCs w:val="28"/>
        </w:rPr>
      </w:pPr>
      <w:r w:rsidRPr="002D42CF">
        <w:rPr>
          <w:sz w:val="28"/>
          <w:szCs w:val="28"/>
        </w:rPr>
        <w:t>Dữ liệu theo dõi và đánh giá học sinh đã xác nhận theo quy định tại Điều 18 được liên thông từ Cơ sở dữ liệu Ngành về Phần mềm quản lý hệ thống dữ liệu theo dõi và đánh giá học sinh thông qua Nền tảng tích hợp dữ liệu của ngành.</w:t>
      </w:r>
    </w:p>
    <w:p w:rsidR="00A925F1" w:rsidRPr="002D42CF" w:rsidRDefault="00A925F1" w:rsidP="00457DAC">
      <w:pPr>
        <w:pStyle w:val="NormalWeb"/>
        <w:numPr>
          <w:ilvl w:val="0"/>
          <w:numId w:val="12"/>
        </w:numPr>
        <w:tabs>
          <w:tab w:val="clear" w:pos="1041"/>
          <w:tab w:val="num" w:pos="709"/>
        </w:tabs>
        <w:ind w:left="0" w:firstLine="681"/>
        <w:jc w:val="both"/>
        <w:rPr>
          <w:sz w:val="28"/>
          <w:szCs w:val="28"/>
        </w:rPr>
      </w:pPr>
      <w:r w:rsidRPr="002D42CF">
        <w:rPr>
          <w:sz w:val="28"/>
          <w:szCs w:val="28"/>
        </w:rPr>
        <w:t>Liên thông dữ liệu vào cơ sở dữ liệu theo dõi và đánh giá học sinh được thực hiện thông qua các phương thức bảo mật, đảm bảo không có sự can thiệp hoặc thay đổi không hợp pháp trong quá trình liên thông.</w:t>
      </w:r>
    </w:p>
    <w:p w:rsidR="00A925F1" w:rsidRPr="002D42CF" w:rsidRDefault="00A925F1" w:rsidP="00457DAC">
      <w:pPr>
        <w:pStyle w:val="NormalWeb"/>
        <w:numPr>
          <w:ilvl w:val="0"/>
          <w:numId w:val="12"/>
        </w:numPr>
        <w:tabs>
          <w:tab w:val="clear" w:pos="1041"/>
          <w:tab w:val="num" w:pos="709"/>
        </w:tabs>
        <w:ind w:left="0" w:firstLine="681"/>
        <w:jc w:val="both"/>
        <w:rPr>
          <w:sz w:val="28"/>
          <w:szCs w:val="28"/>
        </w:rPr>
      </w:pPr>
      <w:r w:rsidRPr="002D42CF">
        <w:rPr>
          <w:sz w:val="28"/>
          <w:szCs w:val="28"/>
        </w:rPr>
        <w:t>Dữ liệu sau khi tiếp nhận phải được bảo mật bằng các biện pháp kỹ thuật và quản lý phù hợp. Định kỳ kiểm tra và đánh giá hệ thống bảo mật để đảm bảo an toàn thông tin, phát hiện và khắc phục kịp thời các lỗ hổng bảo mật.</w:t>
      </w:r>
    </w:p>
    <w:p w:rsidR="00A925F1" w:rsidRPr="002D42CF" w:rsidRDefault="00A925F1" w:rsidP="00B15122">
      <w:pPr>
        <w:pStyle w:val="NormalWeb"/>
        <w:ind w:left="454" w:firstLine="227"/>
        <w:jc w:val="both"/>
        <w:rPr>
          <w:sz w:val="28"/>
          <w:szCs w:val="28"/>
        </w:rPr>
      </w:pPr>
      <w:r w:rsidRPr="002D42CF">
        <w:rPr>
          <w:b/>
          <w:bCs/>
          <w:sz w:val="28"/>
          <w:szCs w:val="28"/>
        </w:rPr>
        <w:t>Điều 20. Quản lý, lưu trữ và in ấn hệ thống dữ liệu theo dõi và đánh giá học sinh</w:t>
      </w:r>
    </w:p>
    <w:p w:rsidR="00A925F1" w:rsidRPr="002D42CF" w:rsidRDefault="00A925F1" w:rsidP="00457DAC">
      <w:pPr>
        <w:pStyle w:val="NormalWeb"/>
        <w:numPr>
          <w:ilvl w:val="0"/>
          <w:numId w:val="13"/>
        </w:numPr>
        <w:tabs>
          <w:tab w:val="clear" w:pos="1041"/>
          <w:tab w:val="num" w:pos="851"/>
        </w:tabs>
        <w:ind w:left="0" w:firstLine="633"/>
        <w:jc w:val="both"/>
        <w:rPr>
          <w:sz w:val="28"/>
          <w:szCs w:val="28"/>
        </w:rPr>
      </w:pPr>
      <w:r w:rsidRPr="002D42CF">
        <w:rPr>
          <w:sz w:val="28"/>
          <w:szCs w:val="28"/>
        </w:rPr>
        <w:t>Dữ liệu được bảo vệ bằng các biện pháp bảo mật phù hợp để ngăn chặn truy cập trái phép bao gồm việc sử dụng các công nghệ bảo vệ dữ liệu khi lưu trữ và truyền tải, đồng thời đảm bảo việc truy cập và xử lý dữ liệu theo phân quyền của hệ thống.</w:t>
      </w:r>
    </w:p>
    <w:p w:rsidR="00A925F1" w:rsidRPr="002D42CF" w:rsidRDefault="00A925F1" w:rsidP="00457DAC">
      <w:pPr>
        <w:pStyle w:val="NormalWeb"/>
        <w:numPr>
          <w:ilvl w:val="0"/>
          <w:numId w:val="13"/>
        </w:numPr>
        <w:tabs>
          <w:tab w:val="clear" w:pos="1041"/>
          <w:tab w:val="num" w:pos="851"/>
        </w:tabs>
        <w:ind w:left="0" w:firstLine="681"/>
        <w:jc w:val="both"/>
        <w:rPr>
          <w:sz w:val="28"/>
          <w:szCs w:val="28"/>
        </w:rPr>
      </w:pPr>
      <w:r w:rsidRPr="002D42CF">
        <w:rPr>
          <w:sz w:val="28"/>
          <w:szCs w:val="28"/>
        </w:rPr>
        <w:t>Cơ sở dữ liệu lưu trữ phải được thiết kế sao cho dữ liệu có thể được truy xuất nhanh chóng và dễ dàng khi cần thiết. Điều này đảm bảo rằng thông tin về học sinh luôn sẵn sàng cho các mục đích giáo dục, quản lý và báo cáo.</w:t>
      </w:r>
    </w:p>
    <w:p w:rsidR="00A925F1" w:rsidRPr="002D42CF" w:rsidRDefault="00A925F1" w:rsidP="00457DAC">
      <w:pPr>
        <w:pStyle w:val="NormalWeb"/>
        <w:numPr>
          <w:ilvl w:val="0"/>
          <w:numId w:val="13"/>
        </w:numPr>
        <w:tabs>
          <w:tab w:val="clear" w:pos="1041"/>
        </w:tabs>
        <w:ind w:left="0" w:firstLine="681"/>
        <w:jc w:val="both"/>
        <w:rPr>
          <w:sz w:val="28"/>
          <w:szCs w:val="28"/>
        </w:rPr>
      </w:pPr>
      <w:r w:rsidRPr="002D42CF">
        <w:rPr>
          <w:sz w:val="28"/>
          <w:szCs w:val="28"/>
        </w:rPr>
        <w:t>Phân quyền truy cập rõ ràng, chỉ những cá nhân có thẩm quyền mới được phép truy cập và xử lý dữ liệu. Hệ thống phải có khả năng quản lý và theo dõi quyền truy cập của người dùng, đảm bảo rằng mỗi người chỉ có thể truy cập các phần dữ liệu mà họ được phép. Đồng thời ghi lại và giám sát tất cả các hoạt động truy xuất dữ liệu để phát hiện và xử lý kịp thời các hành vi trái phép hoặc bất thường.</w:t>
      </w:r>
    </w:p>
    <w:p w:rsidR="00B15122" w:rsidRDefault="00A925F1" w:rsidP="00457DAC">
      <w:pPr>
        <w:pStyle w:val="NormalWeb"/>
        <w:numPr>
          <w:ilvl w:val="0"/>
          <w:numId w:val="13"/>
        </w:numPr>
        <w:tabs>
          <w:tab w:val="clear" w:pos="1041"/>
        </w:tabs>
        <w:ind w:left="0" w:firstLine="681"/>
        <w:jc w:val="both"/>
        <w:rPr>
          <w:sz w:val="28"/>
          <w:szCs w:val="28"/>
        </w:rPr>
      </w:pPr>
      <w:r w:rsidRPr="002D42CF">
        <w:rPr>
          <w:sz w:val="28"/>
          <w:szCs w:val="28"/>
        </w:rPr>
        <w:t>Thực hiện sao lưu dữ liệu định kỳ để đảm bảo rằng dữ liệu không bị mất mát trong trường hợp xảy ra sự cố. Các bản sao lưu nên được lưu trữ ở các vị trí an toàn khác nhau, bao gồm cả lưu trữ ngoại vi và đám mây, để phòng ngừa các rủi ro như thiên tai hoặc tấn công mạng.</w:t>
      </w:r>
    </w:p>
    <w:p w:rsidR="00A925F1" w:rsidRPr="00B15122" w:rsidRDefault="00A925F1" w:rsidP="00457DAC">
      <w:pPr>
        <w:pStyle w:val="NormalWeb"/>
        <w:numPr>
          <w:ilvl w:val="0"/>
          <w:numId w:val="13"/>
        </w:numPr>
        <w:tabs>
          <w:tab w:val="clear" w:pos="1041"/>
        </w:tabs>
        <w:ind w:left="0" w:firstLine="681"/>
        <w:jc w:val="both"/>
        <w:rPr>
          <w:sz w:val="28"/>
          <w:szCs w:val="28"/>
        </w:rPr>
      </w:pPr>
      <w:r w:rsidRPr="00B15122">
        <w:rPr>
          <w:sz w:val="28"/>
          <w:szCs w:val="28"/>
        </w:rPr>
        <w:t>Việc in ấn hệ thống dữ liệu theo dõi và đánh giá học sinh theo các mẫu được quy định và chỉ thực hiện khi có nhu cầu.</w:t>
      </w:r>
    </w:p>
    <w:p w:rsidR="00A925F1" w:rsidRPr="002D42CF" w:rsidRDefault="008F0E5D" w:rsidP="00A925F1">
      <w:pPr>
        <w:spacing w:before="100" w:beforeAutospacing="1" w:after="100" w:afterAutospacing="1" w:line="240" w:lineRule="auto"/>
        <w:jc w:val="center"/>
        <w:outlineLvl w:val="3"/>
        <w:rPr>
          <w:rFonts w:ascii="Times New Roman" w:eastAsia="Times New Roman" w:hAnsi="Times New Roman" w:cs="Times New Roman"/>
          <w:b/>
          <w:bCs/>
          <w:sz w:val="28"/>
          <w:szCs w:val="28"/>
        </w:rPr>
      </w:pPr>
      <w:r w:rsidRPr="002D42CF">
        <w:rPr>
          <w:rFonts w:ascii="Times New Roman" w:eastAsia="Times New Roman" w:hAnsi="Times New Roman" w:cs="Times New Roman"/>
          <w:b/>
          <w:bCs/>
          <w:sz w:val="28"/>
          <w:szCs w:val="28"/>
        </w:rPr>
        <w:t>Chương IV:</w:t>
      </w:r>
    </w:p>
    <w:p w:rsidR="008F0E5D" w:rsidRPr="002D42CF" w:rsidRDefault="008F0E5D" w:rsidP="00A925F1">
      <w:pPr>
        <w:spacing w:before="100" w:beforeAutospacing="1" w:after="100" w:afterAutospacing="1" w:line="240" w:lineRule="auto"/>
        <w:jc w:val="center"/>
        <w:outlineLvl w:val="3"/>
        <w:rPr>
          <w:rFonts w:ascii="Times New Roman" w:eastAsia="Times New Roman" w:hAnsi="Times New Roman" w:cs="Times New Roman"/>
          <w:b/>
          <w:bCs/>
          <w:sz w:val="28"/>
          <w:szCs w:val="28"/>
        </w:rPr>
      </w:pPr>
      <w:r w:rsidRPr="002D42CF">
        <w:rPr>
          <w:rFonts w:ascii="Times New Roman" w:eastAsia="Times New Roman" w:hAnsi="Times New Roman" w:cs="Times New Roman"/>
          <w:b/>
          <w:bCs/>
          <w:sz w:val="28"/>
          <w:szCs w:val="28"/>
        </w:rPr>
        <w:t>VẬN HÀNH, QUẢN LÝ, SỬ DỤNG HỆ THỐNG HỌC BẠ SỐ</w:t>
      </w:r>
    </w:p>
    <w:p w:rsidR="00862089" w:rsidRPr="002D42CF" w:rsidRDefault="00862089" w:rsidP="00B15122">
      <w:pPr>
        <w:pStyle w:val="NormalWeb"/>
        <w:ind w:firstLine="680"/>
        <w:jc w:val="both"/>
        <w:rPr>
          <w:sz w:val="28"/>
          <w:szCs w:val="28"/>
        </w:rPr>
      </w:pPr>
      <w:r w:rsidRPr="002D42CF">
        <w:rPr>
          <w:b/>
          <w:bCs/>
          <w:sz w:val="28"/>
          <w:szCs w:val="28"/>
        </w:rPr>
        <w:lastRenderedPageBreak/>
        <w:t>Điều 21. Kết chuyển dữ liệu hệ thống theo dõi và đánh giá học sinh sang Hệ thống học bạ số</w:t>
      </w:r>
    </w:p>
    <w:p w:rsidR="00862089" w:rsidRPr="002D42CF" w:rsidRDefault="00862089" w:rsidP="00457DAC">
      <w:pPr>
        <w:pStyle w:val="NormalWeb"/>
        <w:numPr>
          <w:ilvl w:val="0"/>
          <w:numId w:val="14"/>
        </w:numPr>
        <w:tabs>
          <w:tab w:val="clear" w:pos="1040"/>
          <w:tab w:val="num" w:pos="851"/>
        </w:tabs>
        <w:ind w:left="0" w:firstLine="680"/>
        <w:jc w:val="both"/>
        <w:rPr>
          <w:sz w:val="28"/>
          <w:szCs w:val="28"/>
        </w:rPr>
      </w:pPr>
      <w:r w:rsidRPr="002D42CF">
        <w:rPr>
          <w:sz w:val="28"/>
          <w:szCs w:val="28"/>
        </w:rPr>
        <w:t>Dữ liệu từ Hệ thống theo dõi và đánh giá học sinh được liên thông với phần mềm quản lý học bạ số thông qua Nền tảng tích hợp dữ liệu của ngành.</w:t>
      </w:r>
    </w:p>
    <w:p w:rsidR="00862089" w:rsidRPr="002D42CF" w:rsidRDefault="00862089" w:rsidP="00457DAC">
      <w:pPr>
        <w:pStyle w:val="NormalWeb"/>
        <w:numPr>
          <w:ilvl w:val="0"/>
          <w:numId w:val="14"/>
        </w:numPr>
        <w:tabs>
          <w:tab w:val="clear" w:pos="1040"/>
          <w:tab w:val="num" w:pos="851"/>
        </w:tabs>
        <w:ind w:left="0" w:firstLine="680"/>
        <w:jc w:val="both"/>
        <w:rPr>
          <w:sz w:val="28"/>
          <w:szCs w:val="28"/>
        </w:rPr>
      </w:pPr>
      <w:r w:rsidRPr="002D42CF">
        <w:rPr>
          <w:sz w:val="28"/>
          <w:szCs w:val="28"/>
        </w:rPr>
        <w:t>Kết thúc năm học, Hiệu trưởng chịu trách nhiệm chỉ đạo rà soát, xác thực và kết xuất dữ liệu từ Hệ thống theo dõi và đánh giá học sinh sang phần mềm quản lý học bạ số.</w:t>
      </w:r>
    </w:p>
    <w:p w:rsidR="00862089" w:rsidRPr="002D42CF" w:rsidRDefault="00862089" w:rsidP="00457DAC">
      <w:pPr>
        <w:pStyle w:val="NormalWeb"/>
        <w:numPr>
          <w:ilvl w:val="0"/>
          <w:numId w:val="14"/>
        </w:numPr>
        <w:tabs>
          <w:tab w:val="clear" w:pos="1040"/>
          <w:tab w:val="num" w:pos="709"/>
        </w:tabs>
        <w:ind w:left="0" w:firstLine="680"/>
        <w:jc w:val="both"/>
        <w:rPr>
          <w:sz w:val="28"/>
          <w:szCs w:val="28"/>
        </w:rPr>
      </w:pPr>
      <w:r w:rsidRPr="002D42CF">
        <w:rPr>
          <w:sz w:val="28"/>
          <w:szCs w:val="28"/>
        </w:rPr>
        <w:t>Hệ thống kết xuất thành khối dữ liệu đã ký số, lưu trữ tập trung trên cơ sở dữ liệu theo dõi và đánh giá học sinh. Nhà trường được phép cung cấp dữ liệu dưới dạng tệp XML, PDF hoặc thông qua nền tảng chia sẻ bảo đảm an toàn, an ninh thông tin.</w:t>
      </w:r>
    </w:p>
    <w:p w:rsidR="00862089" w:rsidRPr="002D42CF" w:rsidRDefault="00862089" w:rsidP="00457DAC">
      <w:pPr>
        <w:pStyle w:val="NormalWeb"/>
        <w:numPr>
          <w:ilvl w:val="0"/>
          <w:numId w:val="14"/>
        </w:numPr>
        <w:tabs>
          <w:tab w:val="clear" w:pos="1040"/>
          <w:tab w:val="num" w:pos="851"/>
        </w:tabs>
        <w:ind w:left="0" w:firstLine="680"/>
        <w:jc w:val="both"/>
        <w:rPr>
          <w:sz w:val="28"/>
          <w:szCs w:val="28"/>
        </w:rPr>
      </w:pPr>
      <w:r w:rsidRPr="002D42CF">
        <w:rPr>
          <w:sz w:val="28"/>
          <w:szCs w:val="28"/>
        </w:rPr>
        <w:t>Việc liên thông dữ liệu vào Hệ thống học bạ số phải bảo đảm thực hiện bằng phương thức bảo mật, không có sự can thiệp hoặc thay đổi trái pháp luật trong quá trình truyền nhận dữ liệu.</w:t>
      </w:r>
    </w:p>
    <w:p w:rsidR="00862089" w:rsidRPr="002D42CF" w:rsidRDefault="00862089" w:rsidP="00C56C4C">
      <w:pPr>
        <w:pStyle w:val="NormalWeb"/>
        <w:ind w:left="510" w:firstLine="170"/>
        <w:jc w:val="both"/>
        <w:rPr>
          <w:sz w:val="28"/>
          <w:szCs w:val="28"/>
        </w:rPr>
      </w:pPr>
      <w:r w:rsidRPr="002D42CF">
        <w:rPr>
          <w:b/>
          <w:bCs/>
          <w:sz w:val="28"/>
          <w:szCs w:val="28"/>
        </w:rPr>
        <w:t>Điều 22. Định dạng cấu trúc học bạ số</w:t>
      </w:r>
    </w:p>
    <w:p w:rsidR="00862089" w:rsidRPr="002D42CF" w:rsidRDefault="00862089" w:rsidP="00457DAC">
      <w:pPr>
        <w:pStyle w:val="NormalWeb"/>
        <w:numPr>
          <w:ilvl w:val="0"/>
          <w:numId w:val="15"/>
        </w:numPr>
        <w:tabs>
          <w:tab w:val="clear" w:pos="1040"/>
          <w:tab w:val="num" w:pos="709"/>
        </w:tabs>
        <w:ind w:left="0" w:firstLine="680"/>
        <w:jc w:val="both"/>
        <w:rPr>
          <w:sz w:val="28"/>
          <w:szCs w:val="28"/>
        </w:rPr>
      </w:pPr>
      <w:r w:rsidRPr="002D42CF">
        <w:rPr>
          <w:sz w:val="28"/>
          <w:szCs w:val="28"/>
        </w:rPr>
        <w:t>Thành phần dữ liệu nghiệp vụ: gồm thông tin cá nhân học sinh, kết quả học tập, rèn luyện theo Thông tư số 22/2021/TT-BGDĐT, và bổ sung các trường thông tin như: mã số tra cứu học bạ, mã định danh cá nhân, ngày hiệu lực của học bạ số.</w:t>
      </w:r>
    </w:p>
    <w:p w:rsidR="00862089" w:rsidRPr="002D42CF" w:rsidRDefault="00862089" w:rsidP="00457DAC">
      <w:pPr>
        <w:pStyle w:val="NormalWeb"/>
        <w:numPr>
          <w:ilvl w:val="0"/>
          <w:numId w:val="15"/>
        </w:numPr>
        <w:tabs>
          <w:tab w:val="clear" w:pos="1040"/>
          <w:tab w:val="num" w:pos="709"/>
        </w:tabs>
        <w:ind w:left="0" w:firstLine="680"/>
        <w:jc w:val="both"/>
        <w:rPr>
          <w:sz w:val="28"/>
          <w:szCs w:val="28"/>
        </w:rPr>
      </w:pPr>
      <w:r w:rsidRPr="002D42CF">
        <w:rPr>
          <w:sz w:val="28"/>
          <w:szCs w:val="28"/>
        </w:rPr>
        <w:t>Thành phần dữ liệu được mã hóa: gồm dữ liệu ký số và thông tin chứng thư số để đảm bảo tính toàn vẹn và xác thực của học bạ số.</w:t>
      </w:r>
    </w:p>
    <w:p w:rsidR="00862089" w:rsidRPr="002D42CF" w:rsidRDefault="00862089" w:rsidP="00C56C4C">
      <w:pPr>
        <w:pStyle w:val="NormalWeb"/>
        <w:ind w:left="510" w:firstLine="170"/>
        <w:jc w:val="both"/>
        <w:rPr>
          <w:sz w:val="28"/>
          <w:szCs w:val="28"/>
        </w:rPr>
      </w:pPr>
      <w:r w:rsidRPr="002D42CF">
        <w:rPr>
          <w:b/>
          <w:bCs/>
          <w:sz w:val="28"/>
          <w:szCs w:val="28"/>
        </w:rPr>
        <w:t>Điều 23. Chức năng học bạ số</w:t>
      </w:r>
    </w:p>
    <w:p w:rsidR="00862089" w:rsidRPr="002D42CF" w:rsidRDefault="00862089" w:rsidP="00457DAC">
      <w:pPr>
        <w:pStyle w:val="NormalWeb"/>
        <w:numPr>
          <w:ilvl w:val="0"/>
          <w:numId w:val="16"/>
        </w:numPr>
        <w:tabs>
          <w:tab w:val="clear" w:pos="1060"/>
        </w:tabs>
        <w:ind w:left="0" w:firstLine="700"/>
        <w:jc w:val="both"/>
        <w:rPr>
          <w:sz w:val="28"/>
          <w:szCs w:val="28"/>
        </w:rPr>
      </w:pPr>
      <w:r w:rsidRPr="002D42CF">
        <w:rPr>
          <w:sz w:val="28"/>
          <w:szCs w:val="28"/>
        </w:rPr>
        <w:t>Lưu trữ đầy đủ, chính xác thông tin cá nhân và kết quả học tập, rèn luyện của học sinh trong toàn bộ quá trình học tập tại bậc phổ thông.</w:t>
      </w:r>
    </w:p>
    <w:p w:rsidR="00862089" w:rsidRPr="002D42CF" w:rsidRDefault="00862089" w:rsidP="00457DAC">
      <w:pPr>
        <w:pStyle w:val="NormalWeb"/>
        <w:numPr>
          <w:ilvl w:val="0"/>
          <w:numId w:val="16"/>
        </w:numPr>
        <w:tabs>
          <w:tab w:val="clear" w:pos="1060"/>
          <w:tab w:val="num" w:pos="709"/>
        </w:tabs>
        <w:ind w:left="0" w:firstLine="700"/>
        <w:jc w:val="both"/>
        <w:rPr>
          <w:sz w:val="28"/>
          <w:szCs w:val="28"/>
        </w:rPr>
      </w:pPr>
      <w:r w:rsidRPr="002D42CF">
        <w:rPr>
          <w:sz w:val="28"/>
          <w:szCs w:val="28"/>
        </w:rPr>
        <w:t>Bảo đảm tính nhất quán, toàn vẹn sau khi học bạ đã phát hành (không thể thay đổi thông tin); đồng thời thuận tiện cho quản lý, tra cứu, xác thực trực tuyến và chuyển đổi ra bản giấy/điện tử theo mẫu quy định của Bộ GDĐT.</w:t>
      </w:r>
    </w:p>
    <w:p w:rsidR="00862089" w:rsidRPr="002D42CF" w:rsidRDefault="00862089" w:rsidP="00C56C4C">
      <w:pPr>
        <w:pStyle w:val="NormalWeb"/>
        <w:ind w:left="510" w:firstLine="170"/>
        <w:rPr>
          <w:sz w:val="28"/>
          <w:szCs w:val="28"/>
        </w:rPr>
      </w:pPr>
      <w:r w:rsidRPr="002D42CF">
        <w:rPr>
          <w:b/>
          <w:bCs/>
          <w:sz w:val="28"/>
          <w:szCs w:val="28"/>
        </w:rPr>
        <w:t>Điều 24. Tạo lập, quản lý và sử dụng học bạ số</w:t>
      </w:r>
    </w:p>
    <w:p w:rsidR="00C56C4C" w:rsidRDefault="00862089" w:rsidP="00457DAC">
      <w:pPr>
        <w:pStyle w:val="NormalWeb"/>
        <w:numPr>
          <w:ilvl w:val="0"/>
          <w:numId w:val="17"/>
        </w:numPr>
        <w:tabs>
          <w:tab w:val="clear" w:pos="1040"/>
          <w:tab w:val="num" w:pos="851"/>
        </w:tabs>
        <w:ind w:left="0" w:firstLine="680"/>
        <w:jc w:val="both"/>
        <w:rPr>
          <w:sz w:val="28"/>
          <w:szCs w:val="28"/>
        </w:rPr>
      </w:pPr>
      <w:r w:rsidRPr="00C56C4C">
        <w:rPr>
          <w:sz w:val="28"/>
          <w:szCs w:val="28"/>
        </w:rPr>
        <w:t>Quy trình thực hiện tạo lập và phát hành học bạ số được quy định bằng sơ đồ theo Phụ lục V của Quyết định này.</w:t>
      </w:r>
    </w:p>
    <w:p w:rsidR="00862089" w:rsidRPr="00C56C4C" w:rsidRDefault="00862089" w:rsidP="00457DAC">
      <w:pPr>
        <w:pStyle w:val="NormalWeb"/>
        <w:numPr>
          <w:ilvl w:val="0"/>
          <w:numId w:val="17"/>
        </w:numPr>
        <w:tabs>
          <w:tab w:val="clear" w:pos="1040"/>
          <w:tab w:val="num" w:pos="851"/>
        </w:tabs>
        <w:ind w:left="0" w:firstLine="680"/>
        <w:jc w:val="both"/>
        <w:rPr>
          <w:sz w:val="28"/>
          <w:szCs w:val="28"/>
        </w:rPr>
      </w:pPr>
      <w:r w:rsidRPr="00C56C4C">
        <w:rPr>
          <w:sz w:val="28"/>
          <w:szCs w:val="28"/>
        </w:rPr>
        <w:t>Nhà trường đồng bộ nhân sự từ Hệ thống CSDL ngành GD&amp;ĐT và thực hiện phân công nhân sự phụ trách học bạ số bao gồm: giáo viên bộ môn, giáo viên chủ nhiệm, văn thư, lãnh đạo nhà trường, quản trị hệ thống học bạ số.</w:t>
      </w:r>
    </w:p>
    <w:p w:rsidR="00862089" w:rsidRPr="002D42CF" w:rsidRDefault="00862089" w:rsidP="00457DAC">
      <w:pPr>
        <w:pStyle w:val="NormalWeb"/>
        <w:numPr>
          <w:ilvl w:val="0"/>
          <w:numId w:val="17"/>
        </w:numPr>
        <w:tabs>
          <w:tab w:val="clear" w:pos="1040"/>
          <w:tab w:val="num" w:pos="851"/>
        </w:tabs>
        <w:ind w:left="0" w:firstLine="680"/>
        <w:jc w:val="both"/>
        <w:rPr>
          <w:sz w:val="28"/>
          <w:szCs w:val="28"/>
        </w:rPr>
      </w:pPr>
      <w:r w:rsidRPr="002D42CF">
        <w:rPr>
          <w:sz w:val="28"/>
          <w:szCs w:val="28"/>
        </w:rPr>
        <w:t>Phân công nhân sự được ký duyệt bằng chữ ký số trên phần mềm quản lý học bạ số.</w:t>
      </w:r>
    </w:p>
    <w:p w:rsidR="00862089" w:rsidRPr="002D42CF" w:rsidRDefault="00862089" w:rsidP="00457DAC">
      <w:pPr>
        <w:pStyle w:val="NormalWeb"/>
        <w:numPr>
          <w:ilvl w:val="0"/>
          <w:numId w:val="17"/>
        </w:numPr>
        <w:tabs>
          <w:tab w:val="clear" w:pos="1040"/>
          <w:tab w:val="num" w:pos="851"/>
        </w:tabs>
        <w:ind w:left="0" w:firstLine="680"/>
        <w:jc w:val="both"/>
        <w:rPr>
          <w:sz w:val="28"/>
          <w:szCs w:val="28"/>
        </w:rPr>
      </w:pPr>
      <w:r w:rsidRPr="002D42CF">
        <w:rPr>
          <w:sz w:val="28"/>
          <w:szCs w:val="28"/>
        </w:rPr>
        <w:t xml:space="preserve">Khởi tạo học bạ số mới của học sinh vào đầu năm học của lớp. Mỗi học bạ số được định danh bằng Mã định danh công dân. Đầu mỗi năm học mới, nhà trường khởi tạo dữ liệu </w:t>
      </w:r>
      <w:r w:rsidRPr="002D42CF">
        <w:rPr>
          <w:sz w:val="28"/>
          <w:szCs w:val="28"/>
        </w:rPr>
        <w:lastRenderedPageBreak/>
        <w:t>mới của quá trình học tập trên quy tắc kế thừa dữ liệu học bạ từ năm học trước, không khởi tạo học bạ mới trong cùng cấp học trừ trường hợp học sinh chuyển đến. Khởi tạo học bạ mới thực hiện theo quy trình:</w:t>
      </w:r>
    </w:p>
    <w:p w:rsidR="00C56C4C" w:rsidRDefault="00862089" w:rsidP="00C56C4C">
      <w:pPr>
        <w:pStyle w:val="NormalWeb"/>
        <w:ind w:firstLine="680"/>
        <w:rPr>
          <w:sz w:val="28"/>
          <w:szCs w:val="28"/>
        </w:rPr>
      </w:pPr>
      <w:r w:rsidRPr="002D42CF">
        <w:rPr>
          <w:sz w:val="28"/>
          <w:szCs w:val="28"/>
        </w:rPr>
        <w:t>a) Giáo viên chủ nhiệm rà soát thông tin học sinh (các thông tin theo quy định của học bạ), ký chuyển bộ phận học vụ thực hiện khởi tạo học bạ mới.</w:t>
      </w:r>
    </w:p>
    <w:p w:rsidR="00862089" w:rsidRPr="002D42CF" w:rsidRDefault="00862089" w:rsidP="00C56C4C">
      <w:pPr>
        <w:pStyle w:val="NormalWeb"/>
        <w:ind w:left="510" w:firstLine="170"/>
        <w:rPr>
          <w:sz w:val="28"/>
          <w:szCs w:val="28"/>
        </w:rPr>
      </w:pPr>
      <w:r w:rsidRPr="002D42CF">
        <w:rPr>
          <w:sz w:val="28"/>
          <w:szCs w:val="28"/>
        </w:rPr>
        <w:t>b) Nhân viên học vụ khởi tạo học bạ.</w:t>
      </w:r>
    </w:p>
    <w:p w:rsidR="00C56C4C" w:rsidRDefault="00862089" w:rsidP="00C56C4C">
      <w:pPr>
        <w:pStyle w:val="NormalWeb"/>
        <w:ind w:left="510" w:firstLine="170"/>
        <w:rPr>
          <w:sz w:val="28"/>
          <w:szCs w:val="28"/>
        </w:rPr>
      </w:pPr>
      <w:r w:rsidRPr="002D42CF">
        <w:rPr>
          <w:sz w:val="28"/>
          <w:szCs w:val="28"/>
        </w:rPr>
        <w:t>c) Thủ trưởng đơn vị sử dụng chứng thư số cá nhân ký vào học bạ số khởi tạo.</w:t>
      </w:r>
    </w:p>
    <w:p w:rsidR="00862089" w:rsidRPr="002D42CF" w:rsidRDefault="00862089" w:rsidP="00C56C4C">
      <w:pPr>
        <w:pStyle w:val="NormalWeb"/>
        <w:ind w:left="510" w:firstLine="170"/>
        <w:rPr>
          <w:sz w:val="28"/>
          <w:szCs w:val="28"/>
        </w:rPr>
      </w:pPr>
      <w:r w:rsidRPr="002D42CF">
        <w:rPr>
          <w:sz w:val="28"/>
          <w:szCs w:val="28"/>
        </w:rPr>
        <w:t>d) Văn thư sử dụng chứng thư số của tổ chức ký và ban hành học bạ.</w:t>
      </w:r>
    </w:p>
    <w:p w:rsidR="00862089" w:rsidRPr="002D42CF" w:rsidRDefault="00862089" w:rsidP="00457DAC">
      <w:pPr>
        <w:pStyle w:val="NormalWeb"/>
        <w:numPr>
          <w:ilvl w:val="0"/>
          <w:numId w:val="17"/>
        </w:numPr>
        <w:tabs>
          <w:tab w:val="clear" w:pos="1040"/>
          <w:tab w:val="num" w:pos="709"/>
        </w:tabs>
        <w:ind w:left="0" w:firstLine="680"/>
        <w:jc w:val="both"/>
        <w:rPr>
          <w:sz w:val="28"/>
          <w:szCs w:val="28"/>
        </w:rPr>
      </w:pPr>
      <w:r w:rsidRPr="002D42CF">
        <w:rPr>
          <w:sz w:val="28"/>
          <w:szCs w:val="28"/>
        </w:rPr>
        <w:t>Kết thúc năm học, thực hiện quy trình xác thực học bạ: Hiệu trưởng rà soát và chuyển dữ liệu lên Hệ thống theo dõi và đánh giá học sinh, hoàn tất xác thực và chuyển dữ liệu qua học bạ số để thực hiện xác thực (ký số) kết quả học tập và rèn luyện cho cá nhân học sinh (học bạ), thực hiện theo quy trình:</w:t>
      </w:r>
    </w:p>
    <w:p w:rsidR="00862089" w:rsidRPr="002D42CF" w:rsidRDefault="00862089" w:rsidP="00C56C4C">
      <w:pPr>
        <w:pStyle w:val="NormalWeb"/>
        <w:ind w:firstLine="680"/>
        <w:jc w:val="both"/>
        <w:rPr>
          <w:sz w:val="28"/>
          <w:szCs w:val="28"/>
        </w:rPr>
      </w:pPr>
      <w:r w:rsidRPr="002D42CF">
        <w:rPr>
          <w:sz w:val="28"/>
          <w:szCs w:val="28"/>
        </w:rPr>
        <w:t>a) Giáo viên bộ môn rà soát dữ liệu và sử dụng chứng thư số cá nhân ký số vào phần dữ liệu thể hiện kết quả môn học/hoạt động giáo dục mình phụ trách.</w:t>
      </w:r>
    </w:p>
    <w:p w:rsidR="00C56C4C" w:rsidRDefault="00862089" w:rsidP="00C56C4C">
      <w:pPr>
        <w:pStyle w:val="NormalWeb"/>
        <w:ind w:firstLine="680"/>
        <w:jc w:val="both"/>
        <w:rPr>
          <w:sz w:val="28"/>
          <w:szCs w:val="28"/>
        </w:rPr>
      </w:pPr>
      <w:r w:rsidRPr="002D42CF">
        <w:rPr>
          <w:sz w:val="28"/>
          <w:szCs w:val="28"/>
        </w:rPr>
        <w:t>b) Giáo viên chủ nhiệm rà soát dữ liệu, bổ sung các nhận xét, đánh giá phẩm chất, năng lực của học sinh và sử dụng chứng thư số cá nhân ký vào dữ liệu của từng học sinh lớp mình được phân công.</w:t>
      </w:r>
    </w:p>
    <w:p w:rsidR="00C56C4C" w:rsidRDefault="00862089" w:rsidP="00C56C4C">
      <w:pPr>
        <w:pStyle w:val="NormalWeb"/>
        <w:ind w:firstLine="680"/>
        <w:jc w:val="both"/>
        <w:rPr>
          <w:sz w:val="28"/>
          <w:szCs w:val="28"/>
        </w:rPr>
      </w:pPr>
      <w:r w:rsidRPr="002D42CF">
        <w:rPr>
          <w:sz w:val="28"/>
          <w:szCs w:val="28"/>
        </w:rPr>
        <w:t>c) Lãnh đạo nhà trường ký số vào dữ liệu học bạ;</w:t>
      </w:r>
    </w:p>
    <w:p w:rsidR="00862089" w:rsidRPr="002D42CF" w:rsidRDefault="00862089" w:rsidP="00C56C4C">
      <w:pPr>
        <w:pStyle w:val="NormalWeb"/>
        <w:ind w:firstLine="680"/>
        <w:jc w:val="both"/>
        <w:rPr>
          <w:sz w:val="28"/>
          <w:szCs w:val="28"/>
        </w:rPr>
      </w:pPr>
      <w:r w:rsidRPr="002D42CF">
        <w:rPr>
          <w:sz w:val="28"/>
          <w:szCs w:val="28"/>
        </w:rPr>
        <w:t>d) Nhân viên văn thư sử dụng chứng thư số của tổ chức ký vào dữ liệu và ban hành học bạ năm học cho học sinh.</w:t>
      </w:r>
    </w:p>
    <w:p w:rsidR="00862089" w:rsidRPr="002D42CF" w:rsidRDefault="00862089" w:rsidP="00457DAC">
      <w:pPr>
        <w:pStyle w:val="NormalWeb"/>
        <w:numPr>
          <w:ilvl w:val="0"/>
          <w:numId w:val="17"/>
        </w:numPr>
        <w:tabs>
          <w:tab w:val="clear" w:pos="1040"/>
        </w:tabs>
        <w:ind w:left="0" w:firstLine="680"/>
        <w:jc w:val="both"/>
        <w:rPr>
          <w:sz w:val="28"/>
          <w:szCs w:val="28"/>
        </w:rPr>
      </w:pPr>
      <w:r w:rsidRPr="002D42CF">
        <w:rPr>
          <w:sz w:val="28"/>
          <w:szCs w:val="28"/>
        </w:rPr>
        <w:t>Nhà trường kết xuất học bạ, chuyển học sinh học bạ số bằng tệp XML, PDF hoặc đường dẫn và mã truy cập để học sinh truy cập tải tệp tin học bạ.</w:t>
      </w:r>
    </w:p>
    <w:p w:rsidR="00862089" w:rsidRPr="002D42CF" w:rsidRDefault="00862089" w:rsidP="00457DAC">
      <w:pPr>
        <w:pStyle w:val="NormalWeb"/>
        <w:numPr>
          <w:ilvl w:val="0"/>
          <w:numId w:val="17"/>
        </w:numPr>
        <w:tabs>
          <w:tab w:val="clear" w:pos="1040"/>
          <w:tab w:val="num" w:pos="851"/>
        </w:tabs>
        <w:ind w:left="0" w:firstLine="680"/>
        <w:jc w:val="both"/>
        <w:rPr>
          <w:sz w:val="28"/>
          <w:szCs w:val="28"/>
        </w:rPr>
      </w:pPr>
      <w:r w:rsidRPr="002D42CF">
        <w:rPr>
          <w:sz w:val="28"/>
          <w:szCs w:val="28"/>
        </w:rPr>
        <w:t>Học bạ số của năm học được kết xuất thành khối dữ liệu đã ký số và lưu trữ tập trung trên CSDL học bạ số của Sở GD&amp;ĐT.</w:t>
      </w:r>
    </w:p>
    <w:p w:rsidR="00862089" w:rsidRPr="002D42CF" w:rsidRDefault="00862089" w:rsidP="00C56C4C">
      <w:pPr>
        <w:pStyle w:val="NormalWeb"/>
        <w:ind w:left="510" w:firstLine="170"/>
        <w:rPr>
          <w:sz w:val="28"/>
          <w:szCs w:val="28"/>
        </w:rPr>
      </w:pPr>
      <w:r w:rsidRPr="002D42CF">
        <w:rPr>
          <w:b/>
          <w:bCs/>
          <w:sz w:val="28"/>
          <w:szCs w:val="28"/>
        </w:rPr>
        <w:t>Điều 25. Quy định về thực hiện vận hành học bạ số</w:t>
      </w:r>
    </w:p>
    <w:p w:rsidR="00862089" w:rsidRPr="002D42CF" w:rsidRDefault="00862089" w:rsidP="00457DAC">
      <w:pPr>
        <w:pStyle w:val="NormalWeb"/>
        <w:numPr>
          <w:ilvl w:val="0"/>
          <w:numId w:val="18"/>
        </w:numPr>
        <w:tabs>
          <w:tab w:val="clear" w:pos="1040"/>
          <w:tab w:val="num" w:pos="709"/>
        </w:tabs>
        <w:ind w:left="0" w:firstLine="680"/>
        <w:jc w:val="both"/>
        <w:rPr>
          <w:sz w:val="28"/>
          <w:szCs w:val="28"/>
        </w:rPr>
      </w:pPr>
      <w:r w:rsidRPr="002D42CF">
        <w:rPr>
          <w:sz w:val="28"/>
          <w:szCs w:val="28"/>
        </w:rPr>
        <w:t xml:space="preserve">Trước ngày </w:t>
      </w:r>
      <w:r w:rsidRPr="002D42CF">
        <w:rPr>
          <w:b/>
          <w:bCs/>
          <w:sz w:val="28"/>
          <w:szCs w:val="28"/>
        </w:rPr>
        <w:t>30/6</w:t>
      </w:r>
      <w:r w:rsidRPr="002D42CF">
        <w:rPr>
          <w:sz w:val="28"/>
          <w:szCs w:val="28"/>
        </w:rPr>
        <w:t xml:space="preserve"> hằng năm, nhà trường phải hoàn tất chốt dữ liệu học bạ và báo cáo về CSDL học bạ số do Sở GD&amp;ĐT quản lý.</w:t>
      </w:r>
    </w:p>
    <w:p w:rsidR="00862089" w:rsidRPr="002D42CF" w:rsidRDefault="00862089" w:rsidP="00457DAC">
      <w:pPr>
        <w:pStyle w:val="NormalWeb"/>
        <w:numPr>
          <w:ilvl w:val="0"/>
          <w:numId w:val="18"/>
        </w:numPr>
        <w:tabs>
          <w:tab w:val="clear" w:pos="1040"/>
          <w:tab w:val="num" w:pos="851"/>
        </w:tabs>
        <w:ind w:left="0" w:firstLine="680"/>
        <w:jc w:val="both"/>
        <w:rPr>
          <w:sz w:val="28"/>
          <w:szCs w:val="28"/>
        </w:rPr>
      </w:pPr>
      <w:r w:rsidRPr="002D42CF">
        <w:rPr>
          <w:sz w:val="28"/>
          <w:szCs w:val="28"/>
        </w:rPr>
        <w:t xml:space="preserve">Học sinh chưa hoàn thành chương trình lớp học tại thời điểm 30/6 được phép cập nhật bổ sung kết quả đến trước ngày </w:t>
      </w:r>
      <w:r w:rsidRPr="002D42CF">
        <w:rPr>
          <w:b/>
          <w:bCs/>
          <w:sz w:val="28"/>
          <w:szCs w:val="28"/>
        </w:rPr>
        <w:t>15/8</w:t>
      </w:r>
      <w:r w:rsidRPr="002D42CF">
        <w:rPr>
          <w:sz w:val="28"/>
          <w:szCs w:val="28"/>
        </w:rPr>
        <w:t>.</w:t>
      </w:r>
    </w:p>
    <w:p w:rsidR="00862089" w:rsidRPr="002D42CF" w:rsidRDefault="00862089" w:rsidP="00457DAC">
      <w:pPr>
        <w:pStyle w:val="NormalWeb"/>
        <w:numPr>
          <w:ilvl w:val="0"/>
          <w:numId w:val="18"/>
        </w:numPr>
        <w:tabs>
          <w:tab w:val="clear" w:pos="1040"/>
          <w:tab w:val="num" w:pos="851"/>
        </w:tabs>
        <w:ind w:left="0" w:firstLine="680"/>
        <w:jc w:val="both"/>
        <w:rPr>
          <w:sz w:val="28"/>
          <w:szCs w:val="28"/>
        </w:rPr>
      </w:pPr>
      <w:r w:rsidRPr="002D42CF">
        <w:rPr>
          <w:sz w:val="28"/>
          <w:szCs w:val="28"/>
        </w:rPr>
        <w:lastRenderedPageBreak/>
        <w:t>Trong thời gian chưa chốt dữ liệu, nhà trường có thể đề nghị thu hồi hoặc thay thế học bạ số nếu phát hiện sai sót.</w:t>
      </w:r>
    </w:p>
    <w:p w:rsidR="00862089" w:rsidRPr="002D42CF" w:rsidRDefault="00862089" w:rsidP="00457DAC">
      <w:pPr>
        <w:pStyle w:val="NormalWeb"/>
        <w:numPr>
          <w:ilvl w:val="0"/>
          <w:numId w:val="18"/>
        </w:numPr>
        <w:tabs>
          <w:tab w:val="clear" w:pos="1040"/>
          <w:tab w:val="num" w:pos="709"/>
        </w:tabs>
        <w:ind w:left="0" w:firstLine="680"/>
        <w:jc w:val="both"/>
        <w:rPr>
          <w:sz w:val="28"/>
          <w:szCs w:val="28"/>
        </w:rPr>
      </w:pPr>
      <w:r w:rsidRPr="002D42CF">
        <w:rPr>
          <w:sz w:val="28"/>
          <w:szCs w:val="28"/>
        </w:rPr>
        <w:t xml:space="preserve">Sau ngày </w:t>
      </w:r>
      <w:r w:rsidRPr="002D42CF">
        <w:rPr>
          <w:b/>
          <w:bCs/>
          <w:sz w:val="28"/>
          <w:szCs w:val="28"/>
        </w:rPr>
        <w:t>15/8</w:t>
      </w:r>
      <w:r w:rsidRPr="002D42CF">
        <w:rPr>
          <w:sz w:val="28"/>
          <w:szCs w:val="28"/>
        </w:rPr>
        <w:t>, dữ liệu học bạ đã chốt có giá trị pháp lý và không được phép sửa đổi.</w:t>
      </w:r>
    </w:p>
    <w:p w:rsidR="00862089" w:rsidRPr="00C56C4C" w:rsidRDefault="00862089" w:rsidP="00457DAC">
      <w:pPr>
        <w:pStyle w:val="NormalWeb"/>
        <w:numPr>
          <w:ilvl w:val="0"/>
          <w:numId w:val="18"/>
        </w:numPr>
        <w:tabs>
          <w:tab w:val="clear" w:pos="1040"/>
          <w:tab w:val="num" w:pos="851"/>
        </w:tabs>
        <w:ind w:left="0" w:firstLine="680"/>
        <w:jc w:val="both"/>
        <w:rPr>
          <w:sz w:val="28"/>
          <w:szCs w:val="28"/>
        </w:rPr>
      </w:pPr>
      <w:r w:rsidRPr="00C56C4C">
        <w:rPr>
          <w:sz w:val="28"/>
          <w:szCs w:val="28"/>
        </w:rPr>
        <w:t>Học bạ số phải có chữ ký số hợp lệ của giáo viên bộ môn, giáo viên chủ nhiệm và Ban Giám hiệu, bảo đảm tính pháp lý và an toàn dữ liệu.</w:t>
      </w:r>
    </w:p>
    <w:p w:rsidR="00C56C4C" w:rsidRDefault="008F0E5D" w:rsidP="00C56C4C">
      <w:pPr>
        <w:spacing w:before="100" w:beforeAutospacing="1" w:after="100" w:afterAutospacing="1" w:line="240" w:lineRule="auto"/>
        <w:jc w:val="center"/>
        <w:outlineLvl w:val="3"/>
        <w:rPr>
          <w:rFonts w:ascii="Times New Roman" w:eastAsia="Times New Roman" w:hAnsi="Times New Roman" w:cs="Times New Roman"/>
          <w:b/>
          <w:bCs/>
          <w:sz w:val="28"/>
          <w:szCs w:val="28"/>
        </w:rPr>
      </w:pPr>
      <w:r w:rsidRPr="002D42CF">
        <w:rPr>
          <w:rFonts w:ascii="Times New Roman" w:eastAsia="Times New Roman" w:hAnsi="Times New Roman" w:cs="Times New Roman"/>
          <w:b/>
          <w:bCs/>
          <w:sz w:val="28"/>
          <w:szCs w:val="28"/>
        </w:rPr>
        <w:t>Chương VI:</w:t>
      </w:r>
    </w:p>
    <w:p w:rsidR="008F0E5D" w:rsidRPr="002D42CF" w:rsidRDefault="008F0E5D" w:rsidP="00C56C4C">
      <w:pPr>
        <w:spacing w:before="100" w:beforeAutospacing="1" w:after="100" w:afterAutospacing="1" w:line="240" w:lineRule="auto"/>
        <w:jc w:val="center"/>
        <w:outlineLvl w:val="3"/>
        <w:rPr>
          <w:rFonts w:ascii="Times New Roman" w:eastAsia="Times New Roman" w:hAnsi="Times New Roman" w:cs="Times New Roman"/>
          <w:b/>
          <w:bCs/>
          <w:sz w:val="28"/>
          <w:szCs w:val="28"/>
        </w:rPr>
      </w:pPr>
      <w:r w:rsidRPr="002D42CF">
        <w:rPr>
          <w:rFonts w:ascii="Times New Roman" w:eastAsia="Times New Roman" w:hAnsi="Times New Roman" w:cs="Times New Roman"/>
          <w:b/>
          <w:bCs/>
          <w:sz w:val="28"/>
          <w:szCs w:val="28"/>
        </w:rPr>
        <w:t>TRÁCH NHIỆM THỰC HIỆN</w:t>
      </w:r>
    </w:p>
    <w:p w:rsidR="00862089" w:rsidRPr="002D42CF" w:rsidRDefault="00862089" w:rsidP="00C56C4C">
      <w:pPr>
        <w:pStyle w:val="NormalWeb"/>
        <w:ind w:left="510" w:firstLine="170"/>
        <w:rPr>
          <w:sz w:val="28"/>
          <w:szCs w:val="28"/>
        </w:rPr>
      </w:pPr>
      <w:r w:rsidRPr="002D42CF">
        <w:rPr>
          <w:b/>
          <w:bCs/>
          <w:sz w:val="28"/>
          <w:szCs w:val="28"/>
        </w:rPr>
        <w:t>Điều 26. Truyền, nhận dữ liệu học bạ số khi học sinh chuyển trường</w:t>
      </w:r>
    </w:p>
    <w:p w:rsidR="00862089" w:rsidRPr="00C56C4C" w:rsidRDefault="00862089" w:rsidP="00457DAC">
      <w:pPr>
        <w:pStyle w:val="NormalWeb"/>
        <w:numPr>
          <w:ilvl w:val="0"/>
          <w:numId w:val="19"/>
        </w:numPr>
        <w:rPr>
          <w:sz w:val="28"/>
          <w:szCs w:val="28"/>
        </w:rPr>
      </w:pPr>
      <w:r w:rsidRPr="00C56C4C">
        <w:rPr>
          <w:bCs/>
          <w:sz w:val="28"/>
          <w:szCs w:val="28"/>
        </w:rPr>
        <w:t>Nguyên tắc dữ liệu khi chuyển trường</w:t>
      </w:r>
    </w:p>
    <w:p w:rsidR="00862089" w:rsidRPr="002D42CF" w:rsidRDefault="003F15F3" w:rsidP="00C56C4C">
      <w:pPr>
        <w:pStyle w:val="NormalWeb"/>
        <w:ind w:firstLine="360"/>
        <w:jc w:val="both"/>
        <w:rPr>
          <w:sz w:val="28"/>
          <w:szCs w:val="28"/>
        </w:rPr>
      </w:pPr>
      <w:r w:rsidRPr="002D42CF">
        <w:rPr>
          <w:sz w:val="28"/>
          <w:szCs w:val="28"/>
        </w:rPr>
        <w:t xml:space="preserve"> </w:t>
      </w:r>
      <w:r w:rsidR="00C56C4C">
        <w:rPr>
          <w:sz w:val="28"/>
          <w:szCs w:val="28"/>
        </w:rPr>
        <w:tab/>
      </w:r>
      <w:r w:rsidR="00C56C4C">
        <w:rPr>
          <w:sz w:val="28"/>
          <w:szCs w:val="28"/>
        </w:rPr>
        <w:tab/>
      </w:r>
      <w:r w:rsidR="00862089" w:rsidRPr="002D42CF">
        <w:rPr>
          <w:sz w:val="28"/>
          <w:szCs w:val="28"/>
        </w:rPr>
        <w:t>Trong trường hợp việc chuyển trường được thực hiện thành công, toàn bộ dữ liệu của học sinh trên các hệ thống liên quan đến nghiệp vụ học bạ số được đồng bộ biến động, bao gồm: Hệ thống cơ sở dữ liệu ngành, Hệ thống quản lý</w:t>
      </w:r>
      <w:r w:rsidRPr="002D42CF">
        <w:rPr>
          <w:sz w:val="28"/>
          <w:szCs w:val="28"/>
        </w:rPr>
        <w:t xml:space="preserve"> dữ liệu học bạ số của Tỉnh</w:t>
      </w:r>
      <w:r w:rsidR="00862089" w:rsidRPr="002D42CF">
        <w:rPr>
          <w:sz w:val="28"/>
          <w:szCs w:val="28"/>
        </w:rPr>
        <w:t>, Hệ thống hệ thống dữ liệu theo dõi và đánh giá học sinh, Hệ thống quản lý học bạ số.</w:t>
      </w:r>
    </w:p>
    <w:p w:rsidR="00862089" w:rsidRPr="002D42CF" w:rsidRDefault="003F15F3" w:rsidP="00C56C4C">
      <w:pPr>
        <w:pStyle w:val="NormalWeb"/>
        <w:ind w:firstLine="700"/>
        <w:jc w:val="both"/>
        <w:rPr>
          <w:sz w:val="28"/>
          <w:szCs w:val="28"/>
        </w:rPr>
      </w:pPr>
      <w:r w:rsidRPr="002D42CF">
        <w:rPr>
          <w:sz w:val="28"/>
          <w:szCs w:val="28"/>
        </w:rPr>
        <w:t xml:space="preserve"> </w:t>
      </w:r>
      <w:r w:rsidR="00862089" w:rsidRPr="002D42CF">
        <w:rPr>
          <w:sz w:val="28"/>
          <w:szCs w:val="28"/>
        </w:rPr>
        <w:t>Dữ liệu học sinh chuyển đến không tạo lập lại mà được kế thừa từ trường chuyển đi, được định danh bằng mã số định danh cá nhân.</w:t>
      </w:r>
    </w:p>
    <w:p w:rsidR="00862089" w:rsidRPr="00C56C4C" w:rsidRDefault="00862089" w:rsidP="00457DAC">
      <w:pPr>
        <w:pStyle w:val="NormalWeb"/>
        <w:numPr>
          <w:ilvl w:val="0"/>
          <w:numId w:val="19"/>
        </w:numPr>
        <w:jc w:val="both"/>
        <w:rPr>
          <w:sz w:val="28"/>
          <w:szCs w:val="28"/>
        </w:rPr>
      </w:pPr>
      <w:r w:rsidRPr="00C56C4C">
        <w:rPr>
          <w:bCs/>
          <w:sz w:val="28"/>
          <w:szCs w:val="28"/>
        </w:rPr>
        <w:t xml:space="preserve">Chuyển trường trong </w:t>
      </w:r>
      <w:r w:rsidR="003F15F3" w:rsidRPr="00C56C4C">
        <w:rPr>
          <w:bCs/>
          <w:sz w:val="28"/>
          <w:szCs w:val="28"/>
        </w:rPr>
        <w:t>tỉnh</w:t>
      </w:r>
    </w:p>
    <w:p w:rsidR="00862089" w:rsidRPr="002D42CF" w:rsidRDefault="00862089" w:rsidP="00C56C4C">
      <w:pPr>
        <w:pStyle w:val="NormalWeb"/>
        <w:ind w:firstLine="680"/>
        <w:jc w:val="both"/>
        <w:rPr>
          <w:sz w:val="28"/>
          <w:szCs w:val="28"/>
        </w:rPr>
      </w:pPr>
      <w:r w:rsidRPr="002D42CF">
        <w:rPr>
          <w:sz w:val="28"/>
          <w:szCs w:val="28"/>
        </w:rPr>
        <w:t>Trường chuyển đi sau khi tiếp nhận yêu cầu chuyển trường của học sinh và được trường chuyển đến đồng ý tiếp nhận:</w:t>
      </w:r>
    </w:p>
    <w:p w:rsidR="00C56C4C" w:rsidRDefault="00862089" w:rsidP="00C56C4C">
      <w:pPr>
        <w:pStyle w:val="NormalWeb"/>
        <w:ind w:firstLine="680"/>
        <w:jc w:val="both"/>
        <w:rPr>
          <w:sz w:val="28"/>
          <w:szCs w:val="28"/>
        </w:rPr>
      </w:pPr>
      <w:r w:rsidRPr="002D42CF">
        <w:rPr>
          <w:sz w:val="28"/>
          <w:szCs w:val="28"/>
        </w:rPr>
        <w:t xml:space="preserve">Nếu chuyển trường trước khai giảng năm học, thực hiện thủ tục chuyển trường trên Cổng thông tin </w:t>
      </w:r>
      <w:r w:rsidR="003F15F3" w:rsidRPr="002D42CF">
        <w:rPr>
          <w:sz w:val="28"/>
          <w:szCs w:val="28"/>
        </w:rPr>
        <w:t>điện tử của trường và trên CSDL ngành</w:t>
      </w:r>
      <w:r w:rsidRPr="002D42CF">
        <w:rPr>
          <w:sz w:val="28"/>
          <w:szCs w:val="28"/>
        </w:rPr>
        <w:t xml:space="preserve"> và Trường tiếp nhận đến kế thừa toàn bộ dữ liệu học bạ số của học sinh từ trường đi và khởi tạo học bạ năm học tiếp theo.</w:t>
      </w:r>
    </w:p>
    <w:p w:rsidR="00862089" w:rsidRPr="002D42CF" w:rsidRDefault="00862089" w:rsidP="00C56C4C">
      <w:pPr>
        <w:pStyle w:val="NormalWeb"/>
        <w:ind w:firstLine="680"/>
        <w:jc w:val="both"/>
        <w:rPr>
          <w:sz w:val="28"/>
          <w:szCs w:val="28"/>
        </w:rPr>
      </w:pPr>
      <w:r w:rsidRPr="002D42CF">
        <w:rPr>
          <w:sz w:val="28"/>
          <w:szCs w:val="28"/>
        </w:rPr>
        <w:t>Nếu chuyển trường trong năm học, thủ trưởng đơn vị sử dụng chứng thư số cá nhân và nhân viên văn thư sử dụng chứng thư số tổ chức kí số xác nhận kết quả giáo dục trong năm học tính đến thời điểm học sinh chuyển đi. Trường tiếp nhận đến, kế thừa toàn bộ dữ liệu học bạ của các năm học trước, khởi tạo học bạ, xác thực kết quả học tập và rèn luyện của học sinh kể cả dữ liệu học kỳ I (nếu có) từ trường đi.</w:t>
      </w:r>
    </w:p>
    <w:p w:rsidR="00C56C4C" w:rsidRDefault="00862089" w:rsidP="00457DAC">
      <w:pPr>
        <w:pStyle w:val="NormalWeb"/>
        <w:numPr>
          <w:ilvl w:val="0"/>
          <w:numId w:val="19"/>
        </w:numPr>
        <w:jc w:val="both"/>
        <w:rPr>
          <w:sz w:val="28"/>
          <w:szCs w:val="28"/>
        </w:rPr>
      </w:pPr>
      <w:r w:rsidRPr="00C56C4C">
        <w:rPr>
          <w:bCs/>
          <w:sz w:val="28"/>
          <w:szCs w:val="28"/>
        </w:rPr>
        <w:t>Chuyển trường đến từ tỉnh, thành phố khác (trong nước)</w:t>
      </w:r>
    </w:p>
    <w:p w:rsidR="00862089" w:rsidRPr="00C56C4C" w:rsidRDefault="00862089" w:rsidP="00C56C4C">
      <w:pPr>
        <w:pStyle w:val="NormalWeb"/>
        <w:ind w:firstLine="680"/>
        <w:jc w:val="both"/>
        <w:rPr>
          <w:sz w:val="28"/>
          <w:szCs w:val="28"/>
        </w:rPr>
      </w:pPr>
      <w:r w:rsidRPr="00C56C4C">
        <w:rPr>
          <w:sz w:val="28"/>
          <w:szCs w:val="28"/>
        </w:rPr>
        <w:lastRenderedPageBreak/>
        <w:t>a) Trường hợp trường học sinh chuyển đi sử dụng học bạ giấy, viết và kí tay, trường tiếp nhận đến tiến hành scan học bạ giấy và lưu trữ trên môi trường số, thủ trưởng đơn vị sử dụng chứng thư số cá nhân và nhân viên văn thư sử dụng chứng thư số tổ chức kí số xác nhận học bạ điện tử đảm bảo tính thống nhất với hồ sơ lưu trữ học bạ giấy. Đồng thời nhà trường khởi tạo học bạ số cho học sinh ở năm học hiện tại và các năm học tiếp theo.</w:t>
      </w:r>
    </w:p>
    <w:p w:rsidR="00862089" w:rsidRPr="002D42CF" w:rsidRDefault="00862089" w:rsidP="00C56C4C">
      <w:pPr>
        <w:pStyle w:val="NormalWeb"/>
        <w:ind w:firstLine="680"/>
        <w:jc w:val="both"/>
        <w:rPr>
          <w:sz w:val="28"/>
          <w:szCs w:val="28"/>
        </w:rPr>
      </w:pPr>
      <w:r w:rsidRPr="002D42CF">
        <w:rPr>
          <w:sz w:val="28"/>
          <w:szCs w:val="28"/>
        </w:rPr>
        <w:t>b) Trường hợp trường học sinh chuyển đi sử dụng học bạ số đã được liên thông với CSDL học bạ số của Bộ GDĐT:</w:t>
      </w:r>
    </w:p>
    <w:p w:rsidR="00862089" w:rsidRPr="002D42CF" w:rsidRDefault="00862089" w:rsidP="00C56C4C">
      <w:pPr>
        <w:pStyle w:val="NormalWeb"/>
        <w:ind w:firstLine="680"/>
        <w:jc w:val="both"/>
        <w:rPr>
          <w:sz w:val="28"/>
          <w:szCs w:val="28"/>
        </w:rPr>
      </w:pPr>
      <w:r w:rsidRPr="002D42CF">
        <w:rPr>
          <w:sz w:val="28"/>
          <w:szCs w:val="28"/>
        </w:rPr>
        <w:t>Nếu chuyển trường trước khai giảng năm học, trường tiếp nhận đến kế thừa toàn bộ dữ liệu học bạ của năm học trước và khởi tạo học bạ năm học tiếp theo.</w:t>
      </w:r>
    </w:p>
    <w:p w:rsidR="00862089" w:rsidRPr="002D42CF" w:rsidRDefault="00862089" w:rsidP="00C56C4C">
      <w:pPr>
        <w:pStyle w:val="NormalWeb"/>
        <w:ind w:firstLine="680"/>
        <w:jc w:val="both"/>
        <w:rPr>
          <w:sz w:val="28"/>
          <w:szCs w:val="28"/>
        </w:rPr>
      </w:pPr>
      <w:r w:rsidRPr="002D42CF">
        <w:rPr>
          <w:sz w:val="28"/>
          <w:szCs w:val="28"/>
        </w:rPr>
        <w:t>Nếu chuyển trường trong năm học, trường tiếp nhận đến kế thừa toàn bộ dữ liệu học bạ của các năm học trước và kết quả học tập của học sinh trong học kỳ I (nếu có) từ trường đi, sau đó khởi tạo học bạ cho học sinh.</w:t>
      </w:r>
    </w:p>
    <w:p w:rsidR="00862089" w:rsidRPr="00C56C4C" w:rsidRDefault="00862089" w:rsidP="00457DAC">
      <w:pPr>
        <w:pStyle w:val="NormalWeb"/>
        <w:numPr>
          <w:ilvl w:val="0"/>
          <w:numId w:val="19"/>
        </w:numPr>
        <w:jc w:val="both"/>
        <w:rPr>
          <w:sz w:val="28"/>
          <w:szCs w:val="28"/>
        </w:rPr>
      </w:pPr>
      <w:r w:rsidRPr="00C56C4C">
        <w:rPr>
          <w:bCs/>
          <w:sz w:val="28"/>
          <w:szCs w:val="28"/>
        </w:rPr>
        <w:t>Chuyển trường đi các tỉnh, thành phố khác (trong nước)</w:t>
      </w:r>
    </w:p>
    <w:p w:rsidR="00862089" w:rsidRPr="002D42CF" w:rsidRDefault="00862089" w:rsidP="00C56C4C">
      <w:pPr>
        <w:pStyle w:val="NormalWeb"/>
        <w:ind w:firstLine="680"/>
        <w:jc w:val="both"/>
        <w:rPr>
          <w:sz w:val="28"/>
          <w:szCs w:val="28"/>
        </w:rPr>
      </w:pPr>
      <w:r w:rsidRPr="002D42CF">
        <w:rPr>
          <w:sz w:val="28"/>
          <w:szCs w:val="28"/>
        </w:rPr>
        <w:t>a) Trường hợp học sinh chuyển đến trường ở tỉnh/thành phố khác không sử dụng học bạ số, trường chuyển đi thực hiện sao y học bạ số ra giấy theo quy định.</w:t>
      </w:r>
    </w:p>
    <w:p w:rsidR="00862089" w:rsidRPr="002D42CF" w:rsidRDefault="00862089" w:rsidP="00C56C4C">
      <w:pPr>
        <w:pStyle w:val="NormalWeb"/>
        <w:ind w:firstLine="680"/>
        <w:jc w:val="both"/>
        <w:rPr>
          <w:sz w:val="28"/>
          <w:szCs w:val="28"/>
        </w:rPr>
      </w:pPr>
      <w:r w:rsidRPr="002D42CF">
        <w:rPr>
          <w:sz w:val="28"/>
          <w:szCs w:val="28"/>
        </w:rPr>
        <w:t>b) Trường hợp học sinh chuyển đến trường ở tỉnh/thành phố khác sử dụng học bạ số đã được liên thông với CSDL học bạ số của Bộ GDĐT:</w:t>
      </w:r>
    </w:p>
    <w:p w:rsidR="00862089" w:rsidRPr="002D42CF" w:rsidRDefault="00862089" w:rsidP="00C56C4C">
      <w:pPr>
        <w:pStyle w:val="NormalWeb"/>
        <w:ind w:firstLine="680"/>
        <w:jc w:val="both"/>
        <w:rPr>
          <w:sz w:val="28"/>
          <w:szCs w:val="28"/>
        </w:rPr>
      </w:pPr>
      <w:r w:rsidRPr="002D42CF">
        <w:rPr>
          <w:sz w:val="28"/>
          <w:szCs w:val="28"/>
        </w:rPr>
        <w:t>Nếu chuyển trường trước khai giảng năm học, toàn bộ dữ liệu học bạ số của học sinh tự động chuyển sang trường chuyển đến sau khi hoàn tất thủ tục chuyển trường.</w:t>
      </w:r>
    </w:p>
    <w:p w:rsidR="00862089" w:rsidRPr="002D42CF" w:rsidRDefault="00862089" w:rsidP="00C56C4C">
      <w:pPr>
        <w:pStyle w:val="NormalWeb"/>
        <w:ind w:firstLine="680"/>
        <w:jc w:val="both"/>
        <w:rPr>
          <w:sz w:val="28"/>
          <w:szCs w:val="28"/>
        </w:rPr>
      </w:pPr>
      <w:r w:rsidRPr="002D42CF">
        <w:rPr>
          <w:sz w:val="28"/>
          <w:szCs w:val="28"/>
        </w:rPr>
        <w:t>Nếu chuyển trường trong năm học, thủ trưởng đơn vị sử dụng chứng thư số cá nhân và nhân viên văn thư sử dụng chứng thư số tổ chức kí số xác nhận kết quả giáo dục trong năm học tính đến thời điểm học sinh chuyển đi, dữ liệu học bạ số của các năm học trước và kết quả học tập của học sinh trong học kỳ I (nếu có) tự động chuyển sang trường chuyển đến sau khi hoàn tất thủ tục chuyển trường.</w:t>
      </w:r>
    </w:p>
    <w:p w:rsidR="00862089" w:rsidRPr="002D42CF" w:rsidRDefault="00862089" w:rsidP="00C56C4C">
      <w:pPr>
        <w:pStyle w:val="NormalWeb"/>
        <w:ind w:left="510" w:firstLine="170"/>
        <w:rPr>
          <w:sz w:val="28"/>
          <w:szCs w:val="28"/>
        </w:rPr>
      </w:pPr>
      <w:r w:rsidRPr="002D42CF">
        <w:rPr>
          <w:b/>
          <w:bCs/>
          <w:sz w:val="28"/>
          <w:szCs w:val="28"/>
        </w:rPr>
        <w:t>Điều 27. Quản lý học bạ số khi giáo viên chuyển trường, thôi việc</w:t>
      </w:r>
    </w:p>
    <w:p w:rsidR="00862089" w:rsidRPr="002D42CF" w:rsidRDefault="00862089" w:rsidP="00457DAC">
      <w:pPr>
        <w:pStyle w:val="NormalWeb"/>
        <w:numPr>
          <w:ilvl w:val="0"/>
          <w:numId w:val="20"/>
        </w:numPr>
        <w:tabs>
          <w:tab w:val="clear" w:pos="1040"/>
          <w:tab w:val="num" w:pos="709"/>
        </w:tabs>
        <w:ind w:left="0" w:firstLine="680"/>
        <w:rPr>
          <w:sz w:val="28"/>
          <w:szCs w:val="28"/>
        </w:rPr>
      </w:pPr>
      <w:r w:rsidRPr="002D42CF">
        <w:rPr>
          <w:sz w:val="28"/>
          <w:szCs w:val="28"/>
        </w:rPr>
        <w:t>Nhà trường cập nhật trạng thái giáo viên chuyển trường hoặc thôi việc trên phần mềm quản lý nhà trường hoặc thực hiện trực tiếp trên Hệ thống CSDL ngành GDĐT.</w:t>
      </w:r>
    </w:p>
    <w:p w:rsidR="00862089" w:rsidRPr="002D42CF" w:rsidRDefault="00862089" w:rsidP="00457DAC">
      <w:pPr>
        <w:pStyle w:val="NormalWeb"/>
        <w:numPr>
          <w:ilvl w:val="0"/>
          <w:numId w:val="20"/>
        </w:numPr>
        <w:ind w:left="0" w:firstLine="680"/>
        <w:rPr>
          <w:sz w:val="28"/>
          <w:szCs w:val="28"/>
        </w:rPr>
      </w:pPr>
      <w:r w:rsidRPr="002D42CF">
        <w:rPr>
          <w:sz w:val="28"/>
          <w:szCs w:val="28"/>
        </w:rPr>
        <w:t>Nếu giáo viên bộ môn/giáo viên chủ nhiệm chuyển trường khi chưa hết năm học, việc kí chốt điểm học bạ trong năm học sẽ do giáo viên bộ môn/giáo viên chủ nhiệm mới kí chốt điểm học bạ vào thời gian quy định.</w:t>
      </w:r>
    </w:p>
    <w:p w:rsidR="00862089" w:rsidRPr="002D42CF" w:rsidRDefault="00862089" w:rsidP="00457DAC">
      <w:pPr>
        <w:pStyle w:val="NormalWeb"/>
        <w:numPr>
          <w:ilvl w:val="0"/>
          <w:numId w:val="20"/>
        </w:numPr>
        <w:tabs>
          <w:tab w:val="clear" w:pos="1040"/>
          <w:tab w:val="num" w:pos="709"/>
        </w:tabs>
        <w:ind w:left="0" w:firstLine="680"/>
        <w:rPr>
          <w:sz w:val="28"/>
          <w:szCs w:val="28"/>
        </w:rPr>
      </w:pPr>
      <w:r w:rsidRPr="002D42CF">
        <w:rPr>
          <w:sz w:val="28"/>
          <w:szCs w:val="28"/>
        </w:rPr>
        <w:lastRenderedPageBreak/>
        <w:t>Trường hợp giáo viên thôi việc sẽ bàn giao chữ ký số cho Thủ trưởng đơn vị kèm theo biên bản bàn giao.</w:t>
      </w:r>
    </w:p>
    <w:p w:rsidR="003F15F3" w:rsidRPr="003F15F3" w:rsidRDefault="003F15F3" w:rsidP="00C56C4C">
      <w:pPr>
        <w:spacing w:before="100" w:beforeAutospacing="1" w:after="100" w:afterAutospacing="1" w:line="240" w:lineRule="auto"/>
        <w:ind w:left="510" w:firstLine="170"/>
        <w:rPr>
          <w:rFonts w:ascii="Times New Roman" w:eastAsia="Times New Roman" w:hAnsi="Times New Roman" w:cs="Times New Roman"/>
          <w:sz w:val="28"/>
          <w:szCs w:val="28"/>
        </w:rPr>
      </w:pPr>
      <w:r w:rsidRPr="003F15F3">
        <w:rPr>
          <w:rFonts w:ascii="Times New Roman" w:eastAsia="Times New Roman" w:hAnsi="Times New Roman" w:cs="Times New Roman"/>
          <w:b/>
          <w:bCs/>
          <w:sz w:val="28"/>
          <w:szCs w:val="28"/>
        </w:rPr>
        <w:t>Điều 28. Lưu trữ học bạ số</w:t>
      </w:r>
    </w:p>
    <w:p w:rsidR="003F15F3" w:rsidRPr="003F15F3" w:rsidRDefault="003F15F3" w:rsidP="00457DAC">
      <w:pPr>
        <w:numPr>
          <w:ilvl w:val="0"/>
          <w:numId w:val="21"/>
        </w:numPr>
        <w:tabs>
          <w:tab w:val="clear" w:pos="1040"/>
          <w:tab w:val="num" w:pos="709"/>
        </w:tabs>
        <w:spacing w:before="100" w:beforeAutospacing="1" w:after="100" w:afterAutospacing="1" w:line="240" w:lineRule="auto"/>
        <w:ind w:left="0" w:firstLine="680"/>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t xml:space="preserve">Học bạ số sau khi hoàn thành được lưu trữ trên môi trường số do Sở GDĐT quản lý tập trung tại Trung tâm dữ liệu </w:t>
      </w:r>
      <w:r w:rsidR="003A3449" w:rsidRPr="002D42CF">
        <w:rPr>
          <w:rFonts w:ascii="Times New Roman" w:eastAsia="Times New Roman" w:hAnsi="Times New Roman" w:cs="Times New Roman"/>
          <w:sz w:val="28"/>
          <w:szCs w:val="28"/>
        </w:rPr>
        <w:t>tỉnh</w:t>
      </w:r>
      <w:r w:rsidRPr="003F15F3">
        <w:rPr>
          <w:rFonts w:ascii="Times New Roman" w:eastAsia="Times New Roman" w:hAnsi="Times New Roman" w:cs="Times New Roman"/>
          <w:sz w:val="28"/>
          <w:szCs w:val="28"/>
        </w:rPr>
        <w:t>, được lưu trữ dự phòng tại các cơ sở hạ tầng khác và giải pháp lưu trữ dữ liệu trực tuyến của các cơ sở giáo dục.</w:t>
      </w:r>
    </w:p>
    <w:p w:rsidR="003F15F3" w:rsidRPr="003F15F3" w:rsidRDefault="003F15F3" w:rsidP="00457DAC">
      <w:pPr>
        <w:numPr>
          <w:ilvl w:val="0"/>
          <w:numId w:val="21"/>
        </w:numPr>
        <w:tabs>
          <w:tab w:val="clear" w:pos="1040"/>
          <w:tab w:val="num" w:pos="709"/>
        </w:tabs>
        <w:spacing w:before="100" w:beforeAutospacing="1" w:after="100" w:afterAutospacing="1" w:line="240" w:lineRule="auto"/>
        <w:ind w:left="0" w:firstLine="680"/>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t>Thời gian lưu trữ dữ liệu kết quả học tập và rèn luyện của người học theo quy định.</w:t>
      </w:r>
    </w:p>
    <w:p w:rsidR="003F15F3" w:rsidRPr="003F15F3" w:rsidRDefault="003F15F3" w:rsidP="00457DAC">
      <w:pPr>
        <w:numPr>
          <w:ilvl w:val="0"/>
          <w:numId w:val="21"/>
        </w:numPr>
        <w:tabs>
          <w:tab w:val="clear" w:pos="1040"/>
          <w:tab w:val="num" w:pos="851"/>
        </w:tabs>
        <w:spacing w:before="100" w:beforeAutospacing="1" w:after="100" w:afterAutospacing="1" w:line="240" w:lineRule="auto"/>
        <w:ind w:left="0" w:firstLine="680"/>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t>Học bạ số được lưu trữ có định dạng PDF và XML đều có giá trị pháp lý như nhau. Trong đó:</w:t>
      </w:r>
    </w:p>
    <w:p w:rsidR="003A3449" w:rsidRPr="002D42CF" w:rsidRDefault="003F15F3" w:rsidP="00C56C4C">
      <w:pPr>
        <w:spacing w:before="100" w:beforeAutospacing="1" w:after="100" w:afterAutospacing="1" w:line="240" w:lineRule="auto"/>
        <w:ind w:firstLine="680"/>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t xml:space="preserve">a) Tập tin chứa dữ liệu học bạ số (định dạng XML): bao gồm đầy đủ các dữ liệu của học bạ số. </w:t>
      </w:r>
    </w:p>
    <w:p w:rsidR="003F15F3" w:rsidRPr="003F15F3" w:rsidRDefault="003F15F3" w:rsidP="00C56C4C">
      <w:pPr>
        <w:spacing w:before="100" w:beforeAutospacing="1" w:after="100" w:afterAutospacing="1" w:line="240" w:lineRule="auto"/>
        <w:ind w:firstLine="680"/>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t>b) Tập tin chứa dữ liệu chữ ký số (định dạng PDF): chữ ký số ký trên học bạ số phải được cấp bởi tổ chức được cấp phép và chứng thư số còn hiệu lực tại thời điểm ký số.</w:t>
      </w:r>
    </w:p>
    <w:p w:rsidR="003F15F3" w:rsidRPr="003F15F3" w:rsidRDefault="003F15F3" w:rsidP="00C56C4C">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3F15F3">
        <w:rPr>
          <w:rFonts w:ascii="Times New Roman" w:eastAsia="Times New Roman" w:hAnsi="Times New Roman" w:cs="Times New Roman"/>
          <w:b/>
          <w:bCs/>
          <w:sz w:val="28"/>
          <w:szCs w:val="28"/>
        </w:rPr>
        <w:t>CHƯƠNG V</w:t>
      </w:r>
    </w:p>
    <w:p w:rsidR="003F15F3" w:rsidRPr="003F15F3" w:rsidRDefault="003F15F3" w:rsidP="00C56C4C">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3F15F3">
        <w:rPr>
          <w:rFonts w:ascii="Times New Roman" w:eastAsia="Times New Roman" w:hAnsi="Times New Roman" w:cs="Times New Roman"/>
          <w:b/>
          <w:bCs/>
          <w:sz w:val="28"/>
          <w:szCs w:val="28"/>
        </w:rPr>
        <w:t>KẾT NỐI, CHIA SẺ, XÁC THỰC DỮ LIỆU HỌC BẠ SỐ</w:t>
      </w:r>
    </w:p>
    <w:p w:rsidR="003F15F3" w:rsidRPr="003F15F3" w:rsidRDefault="003F15F3" w:rsidP="00C56C4C">
      <w:pPr>
        <w:spacing w:before="100" w:beforeAutospacing="1" w:after="100" w:afterAutospacing="1" w:line="240" w:lineRule="auto"/>
        <w:ind w:left="510" w:firstLine="170"/>
        <w:rPr>
          <w:rFonts w:ascii="Times New Roman" w:eastAsia="Times New Roman" w:hAnsi="Times New Roman" w:cs="Times New Roman"/>
          <w:sz w:val="28"/>
          <w:szCs w:val="28"/>
        </w:rPr>
      </w:pPr>
      <w:r w:rsidRPr="003F15F3">
        <w:rPr>
          <w:rFonts w:ascii="Times New Roman" w:eastAsia="Times New Roman" w:hAnsi="Times New Roman" w:cs="Times New Roman"/>
          <w:b/>
          <w:bCs/>
          <w:sz w:val="28"/>
          <w:szCs w:val="28"/>
        </w:rPr>
        <w:t>Điều 29. Kết nối dữ liệu học bạ số</w:t>
      </w:r>
    </w:p>
    <w:p w:rsidR="003F15F3" w:rsidRPr="003F15F3" w:rsidRDefault="003F15F3" w:rsidP="00C56C4C">
      <w:pPr>
        <w:spacing w:before="100" w:beforeAutospacing="1" w:after="100" w:afterAutospacing="1" w:line="240" w:lineRule="auto"/>
        <w:ind w:firstLine="680"/>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t>Các hệ thống thành phần trong giải pháp quản lý học bạ số của ngành GD&amp;ĐT được kết nối thông qua Nền tảng tích hợp dữ liệu, tuân thủ định dạng và giao thức chuẩn, bảo đảm tính toàn vẹn, chính xác của dữ liệu. Hệ thống phải được đánh giá an toàn thông tin đạt cấp độ 3 trở lên do đơn vị chuyên trách về an toàn thông tin thẩm định, độc lập với đơn vị cung cấp hệ thống.</w:t>
      </w:r>
    </w:p>
    <w:p w:rsidR="003F15F3" w:rsidRPr="003F15F3" w:rsidRDefault="003F15F3" w:rsidP="00C56C4C">
      <w:pPr>
        <w:spacing w:before="100" w:beforeAutospacing="1" w:after="100" w:afterAutospacing="1" w:line="240" w:lineRule="auto"/>
        <w:ind w:firstLine="680"/>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t>Quy trình nghiệp vụ liên quan đến học bạ số được thực hiện thông qua 05 luồng kết nối chính:</w:t>
      </w:r>
    </w:p>
    <w:p w:rsidR="003F15F3" w:rsidRPr="003F15F3" w:rsidRDefault="003F15F3" w:rsidP="00457DAC">
      <w:pPr>
        <w:numPr>
          <w:ilvl w:val="0"/>
          <w:numId w:val="22"/>
        </w:numPr>
        <w:tabs>
          <w:tab w:val="clear" w:pos="1040"/>
          <w:tab w:val="num" w:pos="709"/>
        </w:tabs>
        <w:spacing w:before="100" w:beforeAutospacing="1" w:after="100" w:afterAutospacing="1" w:line="240" w:lineRule="auto"/>
        <w:ind w:left="0" w:firstLine="680"/>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t>Dữ liệu kết quả học tập, rèn luyện của học sinh lưu tại CSDL dùng chung của ngành được kết chuyển và lưu dưới dạng XML tại Hệ thống dữ liệu theo dõi và đánh giá học sinh của nhà trường; dữ liệu XML này được giáo viên ký số theo lớp để làm căn cứ xác minh khi cần thiết.</w:t>
      </w:r>
    </w:p>
    <w:p w:rsidR="003F15F3" w:rsidRPr="003F15F3" w:rsidRDefault="003F15F3" w:rsidP="00457DAC">
      <w:pPr>
        <w:numPr>
          <w:ilvl w:val="0"/>
          <w:numId w:val="22"/>
        </w:numPr>
        <w:tabs>
          <w:tab w:val="clear" w:pos="1040"/>
          <w:tab w:val="num" w:pos="851"/>
        </w:tabs>
        <w:spacing w:before="100" w:beforeAutospacing="1" w:after="100" w:afterAutospacing="1" w:line="240" w:lineRule="auto"/>
        <w:ind w:left="0" w:firstLine="680"/>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t>Phần mềm quản lý học bạ số của nhà trường trích xuất dữ liệu đã ký số từ Hệ thống theo dõi và đánh giá học sinh, tổ chức lại theo cấu trúc học bạ để khởi tạo, phát hành học bạ.</w:t>
      </w:r>
    </w:p>
    <w:p w:rsidR="003F15F3" w:rsidRPr="003F15F3" w:rsidRDefault="003F15F3" w:rsidP="00457DAC">
      <w:pPr>
        <w:numPr>
          <w:ilvl w:val="0"/>
          <w:numId w:val="22"/>
        </w:numPr>
        <w:tabs>
          <w:tab w:val="clear" w:pos="1040"/>
          <w:tab w:val="num" w:pos="709"/>
        </w:tabs>
        <w:spacing w:before="100" w:beforeAutospacing="1" w:after="100" w:afterAutospacing="1" w:line="240" w:lineRule="auto"/>
        <w:ind w:left="0" w:firstLine="680"/>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lastRenderedPageBreak/>
        <w:t>Phần mềm quản lý học bạ số kết nối với Kho học bạ số của Thành phố để gửi yêu cầu khởi tạo, hủy bỏ, xác th</w:t>
      </w:r>
      <w:r w:rsidR="003A3449" w:rsidRPr="002D42CF">
        <w:rPr>
          <w:rFonts w:ascii="Times New Roman" w:eastAsia="Times New Roman" w:hAnsi="Times New Roman" w:cs="Times New Roman"/>
          <w:sz w:val="28"/>
          <w:szCs w:val="28"/>
        </w:rPr>
        <w:t xml:space="preserve">ực; Kho học bạ số của tỉnh </w:t>
      </w:r>
      <w:r w:rsidRPr="003F15F3">
        <w:rPr>
          <w:rFonts w:ascii="Times New Roman" w:eastAsia="Times New Roman" w:hAnsi="Times New Roman" w:cs="Times New Roman"/>
          <w:sz w:val="28"/>
          <w:szCs w:val="28"/>
        </w:rPr>
        <w:t>sử dụng mã định danh cá nhân để xử lý và phản hồi kết quả.</w:t>
      </w:r>
    </w:p>
    <w:p w:rsidR="003F15F3" w:rsidRPr="003F15F3" w:rsidRDefault="003F15F3" w:rsidP="00457DAC">
      <w:pPr>
        <w:numPr>
          <w:ilvl w:val="0"/>
          <w:numId w:val="22"/>
        </w:numPr>
        <w:tabs>
          <w:tab w:val="clear" w:pos="1040"/>
          <w:tab w:val="num" w:pos="851"/>
        </w:tabs>
        <w:spacing w:before="100" w:beforeAutospacing="1" w:after="100" w:afterAutospacing="1" w:line="240" w:lineRule="auto"/>
        <w:ind w:left="0" w:firstLine="680"/>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t>Dữ liệu học bạ số phát hành dưới dạng XML có ký số được chuyển</w:t>
      </w:r>
      <w:r w:rsidR="003A3449" w:rsidRPr="002D42CF">
        <w:rPr>
          <w:rFonts w:ascii="Times New Roman" w:eastAsia="Times New Roman" w:hAnsi="Times New Roman" w:cs="Times New Roman"/>
          <w:sz w:val="28"/>
          <w:szCs w:val="28"/>
        </w:rPr>
        <w:t xml:space="preserve"> về Kho học bạ số của tỉnh </w:t>
      </w:r>
      <w:r w:rsidRPr="003F15F3">
        <w:rPr>
          <w:rFonts w:ascii="Times New Roman" w:eastAsia="Times New Roman" w:hAnsi="Times New Roman" w:cs="Times New Roman"/>
          <w:sz w:val="28"/>
          <w:szCs w:val="28"/>
        </w:rPr>
        <w:t>để lưu trữ; dữ liệu này được chia sẻ lại cho phần mềm quản lý học bạ số trong trường hợp học si</w:t>
      </w:r>
      <w:r w:rsidR="003A3449" w:rsidRPr="002D42CF">
        <w:rPr>
          <w:rFonts w:ascii="Times New Roman" w:eastAsia="Times New Roman" w:hAnsi="Times New Roman" w:cs="Times New Roman"/>
          <w:sz w:val="28"/>
          <w:szCs w:val="28"/>
        </w:rPr>
        <w:t>nh chuyển trường trong tỉnh</w:t>
      </w:r>
      <w:r w:rsidRPr="003F15F3">
        <w:rPr>
          <w:rFonts w:ascii="Times New Roman" w:eastAsia="Times New Roman" w:hAnsi="Times New Roman" w:cs="Times New Roman"/>
          <w:sz w:val="28"/>
          <w:szCs w:val="28"/>
        </w:rPr>
        <w:t>.</w:t>
      </w:r>
    </w:p>
    <w:p w:rsidR="003F15F3" w:rsidRPr="003F15F3" w:rsidRDefault="003A3449" w:rsidP="00457DAC">
      <w:pPr>
        <w:numPr>
          <w:ilvl w:val="0"/>
          <w:numId w:val="22"/>
        </w:numPr>
        <w:tabs>
          <w:tab w:val="clear" w:pos="1040"/>
          <w:tab w:val="num" w:pos="851"/>
        </w:tabs>
        <w:spacing w:before="100" w:beforeAutospacing="1" w:after="100" w:afterAutospacing="1" w:line="240" w:lineRule="auto"/>
        <w:ind w:left="0" w:firstLine="680"/>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Kho học bạ số của tỉnh</w:t>
      </w:r>
      <w:r w:rsidR="003F15F3" w:rsidRPr="003F15F3">
        <w:rPr>
          <w:rFonts w:ascii="Times New Roman" w:eastAsia="Times New Roman" w:hAnsi="Times New Roman" w:cs="Times New Roman"/>
          <w:sz w:val="28"/>
          <w:szCs w:val="28"/>
        </w:rPr>
        <w:t>kết nối với Kho học bạ số của Bộ GD&amp;ĐT để khởi tạo, hủy bỏ hoặc kết chuyển dữ liệu phục vụ học sinh chuyển trường ngoài tỉnh.</w:t>
      </w:r>
    </w:p>
    <w:p w:rsidR="00964F06" w:rsidRDefault="003F15F3" w:rsidP="00964F06">
      <w:pPr>
        <w:spacing w:before="100" w:beforeAutospacing="1" w:after="100" w:afterAutospacing="1" w:line="240" w:lineRule="auto"/>
        <w:ind w:left="510" w:firstLine="170"/>
        <w:rPr>
          <w:rFonts w:ascii="Times New Roman" w:eastAsia="Times New Roman" w:hAnsi="Times New Roman" w:cs="Times New Roman"/>
          <w:sz w:val="28"/>
          <w:szCs w:val="28"/>
        </w:rPr>
      </w:pPr>
      <w:r w:rsidRPr="003F15F3">
        <w:rPr>
          <w:rFonts w:ascii="Times New Roman" w:eastAsia="Times New Roman" w:hAnsi="Times New Roman" w:cs="Times New Roman"/>
          <w:b/>
          <w:bCs/>
          <w:sz w:val="28"/>
          <w:szCs w:val="28"/>
        </w:rPr>
        <w:t>Điều 30. Chia sẻ dữ liệu học bạ số</w:t>
      </w:r>
    </w:p>
    <w:p w:rsidR="003F15F3" w:rsidRPr="003F15F3" w:rsidRDefault="003F15F3" w:rsidP="00964F06">
      <w:pPr>
        <w:spacing w:before="100" w:beforeAutospacing="1" w:after="100" w:afterAutospacing="1" w:line="240" w:lineRule="auto"/>
        <w:ind w:firstLine="680"/>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t>Sau khi kết thúc năm học và kết chuyển dữ liệu</w:t>
      </w:r>
      <w:r w:rsidR="003A3449" w:rsidRPr="002D42CF">
        <w:rPr>
          <w:rFonts w:ascii="Times New Roman" w:eastAsia="Times New Roman" w:hAnsi="Times New Roman" w:cs="Times New Roman"/>
          <w:sz w:val="28"/>
          <w:szCs w:val="28"/>
        </w:rPr>
        <w:t xml:space="preserve"> lên Kho học bạ số của tỉnh</w:t>
      </w:r>
      <w:r w:rsidRPr="003F15F3">
        <w:rPr>
          <w:rFonts w:ascii="Times New Roman" w:eastAsia="Times New Roman" w:hAnsi="Times New Roman" w:cs="Times New Roman"/>
          <w:sz w:val="28"/>
          <w:szCs w:val="28"/>
        </w:rPr>
        <w:t>, học bạ số được cung cấp cho học sinh, phụ huynh dưới định dạng XML và PDF, bao gồm toàn bộ dữ liệu đã được ký số và đóng dấu chứng thư số hợp lệ.</w:t>
      </w:r>
    </w:p>
    <w:p w:rsidR="003F15F3" w:rsidRPr="003F15F3" w:rsidRDefault="003F15F3" w:rsidP="00964F06">
      <w:pPr>
        <w:spacing w:before="100" w:beforeAutospacing="1" w:after="100" w:afterAutospacing="1" w:line="240" w:lineRule="auto"/>
        <w:ind w:firstLine="680"/>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t>Học sinh, phụ huynh có quyền sử dụng các tệp học bạ số để chia sẻ cho cá nhân, tổ chức khi có nhu cầu, trên cơ sở được cấp quyền tiếp cận hợp lệ.</w:t>
      </w:r>
    </w:p>
    <w:p w:rsidR="003F15F3" w:rsidRPr="003F15F3" w:rsidRDefault="003F15F3" w:rsidP="00964F06">
      <w:pPr>
        <w:spacing w:before="100" w:beforeAutospacing="1" w:after="100" w:afterAutospacing="1" w:line="240" w:lineRule="auto"/>
        <w:ind w:firstLine="680"/>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t>Trường hợp học sinh chuyển trườn</w:t>
      </w:r>
      <w:r w:rsidR="003A3449" w:rsidRPr="002D42CF">
        <w:rPr>
          <w:rFonts w:ascii="Times New Roman" w:eastAsia="Times New Roman" w:hAnsi="Times New Roman" w:cs="Times New Roman"/>
          <w:sz w:val="28"/>
          <w:szCs w:val="28"/>
        </w:rPr>
        <w:t xml:space="preserve">g, Hệ thống học bạ số tỉnh </w:t>
      </w:r>
      <w:r w:rsidRPr="003F15F3">
        <w:rPr>
          <w:rFonts w:ascii="Times New Roman" w:eastAsia="Times New Roman" w:hAnsi="Times New Roman" w:cs="Times New Roman"/>
          <w:sz w:val="28"/>
          <w:szCs w:val="28"/>
        </w:rPr>
        <w:t xml:space="preserve">chia sẻ dữ liệu XML với phần mềm quản lý học bạ số tại trường tiếp nhận; dữ liệu này tiếp tục được lưu trong chuỗi dữ liệu học bạ và đồng bộ </w:t>
      </w:r>
      <w:r w:rsidR="003A3449" w:rsidRPr="002D42CF">
        <w:rPr>
          <w:rFonts w:ascii="Times New Roman" w:eastAsia="Times New Roman" w:hAnsi="Times New Roman" w:cs="Times New Roman"/>
          <w:sz w:val="28"/>
          <w:szCs w:val="28"/>
        </w:rPr>
        <w:t>lên Hệ thống học bạ số tỉnh</w:t>
      </w:r>
      <w:r w:rsidRPr="003F15F3">
        <w:rPr>
          <w:rFonts w:ascii="Times New Roman" w:eastAsia="Times New Roman" w:hAnsi="Times New Roman" w:cs="Times New Roman"/>
          <w:sz w:val="28"/>
          <w:szCs w:val="28"/>
        </w:rPr>
        <w:t xml:space="preserve"> theo quy định.</w:t>
      </w:r>
    </w:p>
    <w:p w:rsidR="003F15F3" w:rsidRPr="003F15F3" w:rsidRDefault="003F15F3" w:rsidP="00964F06">
      <w:pPr>
        <w:spacing w:before="100" w:beforeAutospacing="1" w:after="100" w:afterAutospacing="1" w:line="240" w:lineRule="auto"/>
        <w:ind w:left="510" w:firstLine="170"/>
        <w:rPr>
          <w:rFonts w:ascii="Times New Roman" w:eastAsia="Times New Roman" w:hAnsi="Times New Roman" w:cs="Times New Roman"/>
          <w:sz w:val="28"/>
          <w:szCs w:val="28"/>
        </w:rPr>
      </w:pPr>
      <w:r w:rsidRPr="003F15F3">
        <w:rPr>
          <w:rFonts w:ascii="Times New Roman" w:eastAsia="Times New Roman" w:hAnsi="Times New Roman" w:cs="Times New Roman"/>
          <w:b/>
          <w:bCs/>
          <w:sz w:val="28"/>
          <w:szCs w:val="28"/>
        </w:rPr>
        <w:t>Điều 31. Xác thực dữ liệu học bạ số</w:t>
      </w:r>
    </w:p>
    <w:p w:rsidR="00964F06" w:rsidRDefault="003F15F3" w:rsidP="00457DAC">
      <w:pPr>
        <w:numPr>
          <w:ilvl w:val="0"/>
          <w:numId w:val="23"/>
        </w:numPr>
        <w:tabs>
          <w:tab w:val="num" w:pos="567"/>
        </w:tabs>
        <w:spacing w:before="100" w:beforeAutospacing="1" w:after="100" w:afterAutospacing="1" w:line="240" w:lineRule="auto"/>
        <w:ind w:left="0" w:firstLine="709"/>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t>Những cá nhân, tổ chức được cấp quyền tiếp cận dữ liệu học bạ số thực hiện đăng tải file dữ liệu XML được chia sẻ lên Cổng xác thực dữ liệu học bạ số. Hệ thống thực hiện kiểm tra tính toàn vẹn của dữ liệu và xác nhận nội dung hợp lệ.</w:t>
      </w:r>
    </w:p>
    <w:p w:rsidR="003F15F3" w:rsidRPr="003F15F3" w:rsidRDefault="003F15F3" w:rsidP="00457DAC">
      <w:pPr>
        <w:numPr>
          <w:ilvl w:val="0"/>
          <w:numId w:val="23"/>
        </w:numPr>
        <w:tabs>
          <w:tab w:val="num" w:pos="567"/>
        </w:tabs>
        <w:spacing w:before="100" w:beforeAutospacing="1" w:after="100" w:afterAutospacing="1" w:line="240" w:lineRule="auto"/>
        <w:ind w:left="0" w:firstLine="709"/>
        <w:rPr>
          <w:rFonts w:ascii="Times New Roman" w:eastAsia="Times New Roman" w:hAnsi="Times New Roman" w:cs="Times New Roman"/>
          <w:sz w:val="28"/>
          <w:szCs w:val="28"/>
        </w:rPr>
      </w:pPr>
      <w:r w:rsidRPr="003F15F3">
        <w:rPr>
          <w:rFonts w:ascii="Times New Roman" w:eastAsia="Times New Roman" w:hAnsi="Times New Roman" w:cs="Times New Roman"/>
          <w:sz w:val="28"/>
          <w:szCs w:val="28"/>
        </w:rPr>
        <w:t>Trong trường hợp thất lạc file dữ liệu XML, file PDF của học bạ số, người giám hộ, học sinh thực hiện yêu cầu cung cấp lại bằng dữ liệu định danh công dân và số điện thoại được đăng ký với Cổng xác thực dữ liệu học bạ số.</w:t>
      </w:r>
    </w:p>
    <w:p w:rsidR="003A3449" w:rsidRPr="002D42CF" w:rsidRDefault="003A3449" w:rsidP="00964F06">
      <w:pPr>
        <w:pStyle w:val="Heading3"/>
        <w:jc w:val="center"/>
        <w:rPr>
          <w:sz w:val="28"/>
          <w:szCs w:val="28"/>
        </w:rPr>
      </w:pPr>
      <w:r w:rsidRPr="002D42CF">
        <w:rPr>
          <w:sz w:val="28"/>
          <w:szCs w:val="28"/>
        </w:rPr>
        <w:t>Chương VI</w:t>
      </w:r>
    </w:p>
    <w:p w:rsidR="003A3449" w:rsidRPr="002D42CF" w:rsidRDefault="003A3449" w:rsidP="00964F06">
      <w:pPr>
        <w:pStyle w:val="Heading3"/>
        <w:jc w:val="center"/>
        <w:rPr>
          <w:sz w:val="28"/>
          <w:szCs w:val="28"/>
        </w:rPr>
      </w:pPr>
      <w:r w:rsidRPr="002D42CF">
        <w:rPr>
          <w:sz w:val="28"/>
          <w:szCs w:val="28"/>
        </w:rPr>
        <w:t>TRÁCH NHIỆM THỰC HIỆN</w:t>
      </w:r>
    </w:p>
    <w:p w:rsidR="003A3449" w:rsidRPr="002D42CF" w:rsidRDefault="003A3449" w:rsidP="00964F06">
      <w:pPr>
        <w:pStyle w:val="NormalWeb"/>
        <w:ind w:firstLine="680"/>
        <w:rPr>
          <w:sz w:val="28"/>
          <w:szCs w:val="28"/>
        </w:rPr>
      </w:pPr>
      <w:r w:rsidRPr="002D42CF">
        <w:rPr>
          <w:b/>
          <w:bCs/>
          <w:sz w:val="28"/>
          <w:szCs w:val="28"/>
        </w:rPr>
        <w:t>Điều 32. Trách nhiệm chung của các thành viên tham gia sử dụng Hệ thống theo dõi, đánh giá học sinh và học bạ số</w:t>
      </w:r>
    </w:p>
    <w:p w:rsidR="003A3449" w:rsidRPr="002D42CF" w:rsidRDefault="003A3449" w:rsidP="00457DAC">
      <w:pPr>
        <w:pStyle w:val="NormalWeb"/>
        <w:numPr>
          <w:ilvl w:val="0"/>
          <w:numId w:val="24"/>
        </w:numPr>
        <w:tabs>
          <w:tab w:val="clear" w:pos="1040"/>
          <w:tab w:val="num" w:pos="709"/>
        </w:tabs>
        <w:ind w:left="0" w:firstLine="680"/>
        <w:rPr>
          <w:sz w:val="28"/>
          <w:szCs w:val="28"/>
        </w:rPr>
      </w:pPr>
      <w:r w:rsidRPr="002D42CF">
        <w:rPr>
          <w:sz w:val="28"/>
          <w:szCs w:val="28"/>
        </w:rPr>
        <w:t>Thực hiện nghiêm túc việc bảo mật tài khoản truy cập; không được nhờ người khác hoặc cung cấp tài khoản cá nhân để thực hiện công việc thay.</w:t>
      </w:r>
    </w:p>
    <w:p w:rsidR="003A3449" w:rsidRPr="002D42CF" w:rsidRDefault="003A3449" w:rsidP="00457DAC">
      <w:pPr>
        <w:pStyle w:val="NormalWeb"/>
        <w:numPr>
          <w:ilvl w:val="0"/>
          <w:numId w:val="24"/>
        </w:numPr>
        <w:rPr>
          <w:sz w:val="28"/>
          <w:szCs w:val="28"/>
        </w:rPr>
      </w:pPr>
      <w:r w:rsidRPr="002D42CF">
        <w:rPr>
          <w:sz w:val="28"/>
          <w:szCs w:val="28"/>
        </w:rPr>
        <w:t>Thực hiện đúng chức năng, nhiệm vụ và quyền hạn được phân công.</w:t>
      </w:r>
    </w:p>
    <w:p w:rsidR="003A3449" w:rsidRPr="002D42CF" w:rsidRDefault="003A3449" w:rsidP="00457DAC">
      <w:pPr>
        <w:pStyle w:val="NormalWeb"/>
        <w:numPr>
          <w:ilvl w:val="0"/>
          <w:numId w:val="24"/>
        </w:numPr>
        <w:tabs>
          <w:tab w:val="clear" w:pos="1040"/>
          <w:tab w:val="num" w:pos="851"/>
        </w:tabs>
        <w:ind w:left="0" w:firstLine="680"/>
        <w:rPr>
          <w:sz w:val="28"/>
          <w:szCs w:val="28"/>
        </w:rPr>
      </w:pPr>
      <w:r w:rsidRPr="002D42CF">
        <w:rPr>
          <w:sz w:val="28"/>
          <w:szCs w:val="28"/>
        </w:rPr>
        <w:lastRenderedPageBreak/>
        <w:t>Chỉ thực hiện các thao tác, quy trình nghiệp vụ đã được phân quyền; không tự ý can thiệp, thay đổi dữ liệu hoặc vượt quá thẩm quyền.</w:t>
      </w:r>
    </w:p>
    <w:p w:rsidR="003A3449" w:rsidRPr="002D42CF" w:rsidRDefault="003A3449" w:rsidP="00457DAC">
      <w:pPr>
        <w:pStyle w:val="NormalWeb"/>
        <w:numPr>
          <w:ilvl w:val="0"/>
          <w:numId w:val="24"/>
        </w:numPr>
        <w:tabs>
          <w:tab w:val="clear" w:pos="1040"/>
          <w:tab w:val="num" w:pos="851"/>
        </w:tabs>
        <w:ind w:left="0" w:firstLine="680"/>
        <w:rPr>
          <w:sz w:val="28"/>
          <w:szCs w:val="28"/>
        </w:rPr>
      </w:pPr>
      <w:r w:rsidRPr="002D42CF">
        <w:rPr>
          <w:sz w:val="28"/>
          <w:szCs w:val="28"/>
        </w:rPr>
        <w:t>Chịu trách nhiệm về tính chính xác và hợp pháp của thông tin do cá nhân cập nhật; kịp thời báo cáo Hiệu trưởng khi phát hiện sự cố.</w:t>
      </w:r>
    </w:p>
    <w:p w:rsidR="003A3449" w:rsidRPr="002D42CF" w:rsidRDefault="003A3449" w:rsidP="00964F06">
      <w:pPr>
        <w:pStyle w:val="NormalWeb"/>
        <w:ind w:left="510" w:firstLine="170"/>
        <w:rPr>
          <w:sz w:val="28"/>
          <w:szCs w:val="28"/>
        </w:rPr>
      </w:pPr>
      <w:r w:rsidRPr="002D42CF">
        <w:rPr>
          <w:b/>
          <w:bCs/>
          <w:sz w:val="28"/>
          <w:szCs w:val="28"/>
        </w:rPr>
        <w:t>Điều 33. Trách nhiệm của Hiệu trưởng</w:t>
      </w:r>
    </w:p>
    <w:p w:rsidR="003A3449" w:rsidRPr="002D42CF" w:rsidRDefault="003A3449" w:rsidP="00457DAC">
      <w:pPr>
        <w:pStyle w:val="NormalWeb"/>
        <w:numPr>
          <w:ilvl w:val="0"/>
          <w:numId w:val="25"/>
        </w:numPr>
        <w:jc w:val="both"/>
        <w:rPr>
          <w:sz w:val="28"/>
          <w:szCs w:val="28"/>
        </w:rPr>
      </w:pPr>
      <w:r w:rsidRPr="002D42CF">
        <w:rPr>
          <w:sz w:val="28"/>
          <w:szCs w:val="28"/>
        </w:rPr>
        <w:t>Ban hành Quyết định thành lập Ban quản trị Hệ thống của đơn vị.</w:t>
      </w:r>
    </w:p>
    <w:p w:rsidR="003A3449" w:rsidRPr="002D42CF" w:rsidRDefault="003A3449" w:rsidP="00457DAC">
      <w:pPr>
        <w:pStyle w:val="NormalWeb"/>
        <w:numPr>
          <w:ilvl w:val="0"/>
          <w:numId w:val="25"/>
        </w:numPr>
        <w:jc w:val="both"/>
        <w:rPr>
          <w:sz w:val="28"/>
          <w:szCs w:val="28"/>
        </w:rPr>
      </w:pPr>
      <w:r w:rsidRPr="002D42CF">
        <w:rPr>
          <w:sz w:val="28"/>
          <w:szCs w:val="28"/>
        </w:rPr>
        <w:t>Cung cấp và quản lý tất cả các tài khoản trong Hệ thống.</w:t>
      </w:r>
    </w:p>
    <w:p w:rsidR="003A3449" w:rsidRPr="002D42CF" w:rsidRDefault="003A3449" w:rsidP="00457DAC">
      <w:pPr>
        <w:pStyle w:val="NormalWeb"/>
        <w:numPr>
          <w:ilvl w:val="0"/>
          <w:numId w:val="25"/>
        </w:numPr>
        <w:jc w:val="both"/>
        <w:rPr>
          <w:sz w:val="28"/>
          <w:szCs w:val="28"/>
        </w:rPr>
      </w:pPr>
      <w:r w:rsidRPr="002D42CF">
        <w:rPr>
          <w:sz w:val="28"/>
          <w:szCs w:val="28"/>
        </w:rPr>
        <w:t>Xây dựng quy trình tổ chức thực hiện, đảm bảo bảo mật và an toàn thông tin.</w:t>
      </w:r>
    </w:p>
    <w:p w:rsidR="003A3449" w:rsidRPr="002D42CF" w:rsidRDefault="003A3449" w:rsidP="00457DAC">
      <w:pPr>
        <w:pStyle w:val="NormalWeb"/>
        <w:numPr>
          <w:ilvl w:val="0"/>
          <w:numId w:val="25"/>
        </w:numPr>
        <w:tabs>
          <w:tab w:val="clear" w:pos="1040"/>
          <w:tab w:val="num" w:pos="709"/>
        </w:tabs>
        <w:ind w:left="0" w:firstLine="680"/>
        <w:jc w:val="both"/>
        <w:rPr>
          <w:sz w:val="28"/>
          <w:szCs w:val="28"/>
        </w:rPr>
      </w:pPr>
      <w:r w:rsidRPr="002D42CF">
        <w:rPr>
          <w:sz w:val="28"/>
          <w:szCs w:val="28"/>
        </w:rPr>
        <w:t>Tổ chức tập huấn, tạo điều kiện cho giáo viên, nhân viên sử dụng hệ thống hiệu quả.</w:t>
      </w:r>
    </w:p>
    <w:p w:rsidR="00964F06" w:rsidRDefault="003A3449" w:rsidP="00457DAC">
      <w:pPr>
        <w:pStyle w:val="NormalWeb"/>
        <w:numPr>
          <w:ilvl w:val="0"/>
          <w:numId w:val="25"/>
        </w:numPr>
        <w:jc w:val="both"/>
        <w:rPr>
          <w:sz w:val="28"/>
          <w:szCs w:val="28"/>
        </w:rPr>
      </w:pPr>
      <w:r w:rsidRPr="002D42CF">
        <w:rPr>
          <w:sz w:val="28"/>
          <w:szCs w:val="28"/>
        </w:rPr>
        <w:t>Kiểm tra việc cập nhật thông tin và xử lý các vi phạm theo thẩm quyền.</w:t>
      </w:r>
    </w:p>
    <w:p w:rsidR="003A3449" w:rsidRPr="00964F06" w:rsidRDefault="003A3449" w:rsidP="00457DAC">
      <w:pPr>
        <w:pStyle w:val="NormalWeb"/>
        <w:numPr>
          <w:ilvl w:val="0"/>
          <w:numId w:val="25"/>
        </w:numPr>
        <w:tabs>
          <w:tab w:val="clear" w:pos="1040"/>
        </w:tabs>
        <w:ind w:left="0" w:firstLine="680"/>
        <w:jc w:val="both"/>
        <w:rPr>
          <w:sz w:val="28"/>
          <w:szCs w:val="28"/>
        </w:rPr>
      </w:pPr>
      <w:r w:rsidRPr="00964F06">
        <w:rPr>
          <w:sz w:val="28"/>
          <w:szCs w:val="28"/>
        </w:rPr>
        <w:t>Tổ chức xét duyệt lên lớp, danh hiệu thi đua trên hệ thống sau khi dữ liệu đã đầy đủ.</w:t>
      </w:r>
    </w:p>
    <w:p w:rsidR="003A3449" w:rsidRPr="002D42CF" w:rsidRDefault="003A3449" w:rsidP="00457DAC">
      <w:pPr>
        <w:pStyle w:val="NormalWeb"/>
        <w:numPr>
          <w:ilvl w:val="0"/>
          <w:numId w:val="25"/>
        </w:numPr>
        <w:jc w:val="both"/>
        <w:rPr>
          <w:sz w:val="28"/>
          <w:szCs w:val="28"/>
        </w:rPr>
      </w:pPr>
      <w:r w:rsidRPr="002D42CF">
        <w:rPr>
          <w:sz w:val="28"/>
          <w:szCs w:val="28"/>
        </w:rPr>
        <w:t>Đăng ký, khai báo chứng thư số của đơn vị gửi Sở GDĐT phê duyệt.</w:t>
      </w:r>
    </w:p>
    <w:p w:rsidR="003A3449" w:rsidRPr="002D42CF" w:rsidRDefault="003A3449" w:rsidP="00964F06">
      <w:pPr>
        <w:pStyle w:val="NormalWeb"/>
        <w:ind w:left="510" w:firstLine="170"/>
        <w:rPr>
          <w:sz w:val="28"/>
          <w:szCs w:val="28"/>
        </w:rPr>
      </w:pPr>
      <w:r w:rsidRPr="002D42CF">
        <w:rPr>
          <w:b/>
          <w:bCs/>
          <w:sz w:val="28"/>
          <w:szCs w:val="28"/>
        </w:rPr>
        <w:t>Điều 34. Trách nhiệm giáo viên chủ nhiệm</w:t>
      </w:r>
    </w:p>
    <w:p w:rsidR="003A3449" w:rsidRPr="002D42CF" w:rsidRDefault="003A3449" w:rsidP="00457DAC">
      <w:pPr>
        <w:pStyle w:val="NormalWeb"/>
        <w:numPr>
          <w:ilvl w:val="0"/>
          <w:numId w:val="26"/>
        </w:numPr>
        <w:tabs>
          <w:tab w:val="clear" w:pos="1040"/>
          <w:tab w:val="num" w:pos="851"/>
        </w:tabs>
        <w:ind w:left="0" w:firstLine="680"/>
        <w:jc w:val="both"/>
        <w:rPr>
          <w:sz w:val="28"/>
          <w:szCs w:val="28"/>
        </w:rPr>
      </w:pPr>
      <w:r w:rsidRPr="002D42CF">
        <w:rPr>
          <w:sz w:val="28"/>
          <w:szCs w:val="28"/>
        </w:rPr>
        <w:t>Cập nhật danh sách, sơ yếu lý lịch học sinh vào đầu năm học hoặc ngay khi có sự thay đổi thông tin học sinh, theo dõi chuyên cần và xếp loại rèn luyện của lớp.</w:t>
      </w:r>
    </w:p>
    <w:p w:rsidR="003A3449" w:rsidRPr="002D42CF" w:rsidRDefault="003A3449" w:rsidP="00457DAC">
      <w:pPr>
        <w:pStyle w:val="NormalWeb"/>
        <w:numPr>
          <w:ilvl w:val="0"/>
          <w:numId w:val="26"/>
        </w:numPr>
        <w:jc w:val="both"/>
        <w:rPr>
          <w:sz w:val="28"/>
          <w:szCs w:val="28"/>
        </w:rPr>
      </w:pPr>
      <w:r w:rsidRPr="002D42CF">
        <w:rPr>
          <w:sz w:val="28"/>
          <w:szCs w:val="28"/>
        </w:rPr>
        <w:t>Kiểm tra điểm trung bình các môn, xếp loại học lực, danh hiệu của học sinh.</w:t>
      </w:r>
    </w:p>
    <w:p w:rsidR="003A3449" w:rsidRPr="002D42CF" w:rsidRDefault="003A3449" w:rsidP="00457DAC">
      <w:pPr>
        <w:pStyle w:val="NormalWeb"/>
        <w:numPr>
          <w:ilvl w:val="0"/>
          <w:numId w:val="26"/>
        </w:numPr>
        <w:jc w:val="both"/>
        <w:rPr>
          <w:sz w:val="28"/>
          <w:szCs w:val="28"/>
        </w:rPr>
      </w:pPr>
      <w:r w:rsidRPr="002D42CF">
        <w:rPr>
          <w:sz w:val="28"/>
          <w:szCs w:val="28"/>
        </w:rPr>
        <w:t>Lập danh sách học sinh đề nghị lên lớp, ở lại lớp, thi lại hoặc rèn luyện hè.</w:t>
      </w:r>
    </w:p>
    <w:p w:rsidR="003A3449" w:rsidRPr="002D42CF" w:rsidRDefault="003A3449" w:rsidP="00457DAC">
      <w:pPr>
        <w:pStyle w:val="NormalWeb"/>
        <w:numPr>
          <w:ilvl w:val="0"/>
          <w:numId w:val="26"/>
        </w:numPr>
        <w:tabs>
          <w:tab w:val="clear" w:pos="1040"/>
          <w:tab w:val="num" w:pos="709"/>
        </w:tabs>
        <w:ind w:left="0" w:firstLine="680"/>
        <w:jc w:val="both"/>
        <w:rPr>
          <w:sz w:val="28"/>
          <w:szCs w:val="28"/>
        </w:rPr>
      </w:pPr>
      <w:r w:rsidRPr="002D42CF">
        <w:rPr>
          <w:sz w:val="28"/>
          <w:szCs w:val="28"/>
        </w:rPr>
        <w:t>Thực hiện ký số xác nhận trên Hệ thống các nội dung: Số ngày nghỉ, kết quả rèn luyện và học tập, kết quả lên lớp/khen thưởng.</w:t>
      </w:r>
    </w:p>
    <w:p w:rsidR="003A3449" w:rsidRPr="002D42CF" w:rsidRDefault="003A3449" w:rsidP="00457DAC">
      <w:pPr>
        <w:pStyle w:val="NormalWeb"/>
        <w:numPr>
          <w:ilvl w:val="0"/>
          <w:numId w:val="26"/>
        </w:numPr>
        <w:jc w:val="both"/>
        <w:rPr>
          <w:sz w:val="28"/>
          <w:szCs w:val="28"/>
        </w:rPr>
      </w:pPr>
      <w:r w:rsidRPr="002D42CF">
        <w:rPr>
          <w:sz w:val="28"/>
          <w:szCs w:val="28"/>
        </w:rPr>
        <w:t>Nhận xét đánh giá trực tiếp trên Hệ thống phục vụ phiếu điểm gửi phụ huynh.</w:t>
      </w:r>
    </w:p>
    <w:p w:rsidR="003A3449" w:rsidRPr="002D42CF" w:rsidRDefault="003A3449" w:rsidP="00457DAC">
      <w:pPr>
        <w:pStyle w:val="NormalWeb"/>
        <w:numPr>
          <w:ilvl w:val="0"/>
          <w:numId w:val="26"/>
        </w:numPr>
        <w:jc w:val="both"/>
        <w:rPr>
          <w:sz w:val="28"/>
          <w:szCs w:val="28"/>
        </w:rPr>
      </w:pPr>
      <w:r w:rsidRPr="002D42CF">
        <w:rPr>
          <w:sz w:val="28"/>
          <w:szCs w:val="28"/>
        </w:rPr>
        <w:t>Rà soát thông tin học bạ số của lớp trước khi trình lãnh đạo ký duyệt.</w:t>
      </w:r>
    </w:p>
    <w:p w:rsidR="003A3449" w:rsidRPr="002D42CF" w:rsidRDefault="003A3449" w:rsidP="00964F06">
      <w:pPr>
        <w:pStyle w:val="NormalWeb"/>
        <w:ind w:left="510" w:firstLine="170"/>
        <w:rPr>
          <w:sz w:val="28"/>
          <w:szCs w:val="28"/>
        </w:rPr>
      </w:pPr>
      <w:r w:rsidRPr="002D42CF">
        <w:rPr>
          <w:b/>
          <w:bCs/>
          <w:sz w:val="28"/>
          <w:szCs w:val="28"/>
        </w:rPr>
        <w:t>Điều 35. Trách nhiệm của giáo viên bộ môn</w:t>
      </w:r>
    </w:p>
    <w:p w:rsidR="003A3449" w:rsidRPr="002D42CF" w:rsidRDefault="003A3449" w:rsidP="00457DAC">
      <w:pPr>
        <w:pStyle w:val="NormalWeb"/>
        <w:numPr>
          <w:ilvl w:val="0"/>
          <w:numId w:val="27"/>
        </w:numPr>
        <w:tabs>
          <w:tab w:val="clear" w:pos="1040"/>
          <w:tab w:val="num" w:pos="851"/>
        </w:tabs>
        <w:ind w:left="0" w:firstLine="680"/>
        <w:rPr>
          <w:sz w:val="28"/>
          <w:szCs w:val="28"/>
        </w:rPr>
      </w:pPr>
      <w:r w:rsidRPr="002D42CF">
        <w:rPr>
          <w:sz w:val="28"/>
          <w:szCs w:val="28"/>
        </w:rPr>
        <w:t>Thực hiện đầy đủ số cột điểm theo quy chế; trực tiếp nhập điểm vào Hệ thống đảm bảo chính xác, công khai.</w:t>
      </w:r>
    </w:p>
    <w:p w:rsidR="003A3449" w:rsidRPr="002D42CF" w:rsidRDefault="003A3449" w:rsidP="00457DAC">
      <w:pPr>
        <w:pStyle w:val="NormalWeb"/>
        <w:numPr>
          <w:ilvl w:val="0"/>
          <w:numId w:val="27"/>
        </w:numPr>
        <w:rPr>
          <w:sz w:val="28"/>
          <w:szCs w:val="28"/>
        </w:rPr>
      </w:pPr>
      <w:r w:rsidRPr="002D42CF">
        <w:rPr>
          <w:sz w:val="28"/>
          <w:szCs w:val="28"/>
        </w:rPr>
        <w:t>Kiểm tra điểm trung bình môn học kì, cả năm của các lớp mình phụ trách.</w:t>
      </w:r>
    </w:p>
    <w:p w:rsidR="003A3449" w:rsidRPr="002D42CF" w:rsidRDefault="003A3449" w:rsidP="00457DAC">
      <w:pPr>
        <w:pStyle w:val="NormalWeb"/>
        <w:numPr>
          <w:ilvl w:val="0"/>
          <w:numId w:val="27"/>
        </w:numPr>
        <w:rPr>
          <w:sz w:val="28"/>
          <w:szCs w:val="28"/>
        </w:rPr>
      </w:pPr>
      <w:r w:rsidRPr="002D42CF">
        <w:rPr>
          <w:sz w:val="28"/>
          <w:szCs w:val="28"/>
        </w:rPr>
        <w:t>Thực hiện nhận xét về nền nếp học tập của học sinh đối với bộ môn (nếu có).</w:t>
      </w:r>
    </w:p>
    <w:p w:rsidR="003A3449" w:rsidRPr="002D42CF" w:rsidRDefault="003A3449" w:rsidP="00457DAC">
      <w:pPr>
        <w:pStyle w:val="NormalWeb"/>
        <w:numPr>
          <w:ilvl w:val="0"/>
          <w:numId w:val="27"/>
        </w:numPr>
        <w:tabs>
          <w:tab w:val="clear" w:pos="1040"/>
          <w:tab w:val="num" w:pos="851"/>
        </w:tabs>
        <w:ind w:left="0" w:firstLine="680"/>
        <w:rPr>
          <w:sz w:val="28"/>
          <w:szCs w:val="28"/>
        </w:rPr>
      </w:pPr>
      <w:r w:rsidRPr="002D42CF">
        <w:rPr>
          <w:sz w:val="28"/>
          <w:szCs w:val="28"/>
        </w:rPr>
        <w:t>Ký xác nhận điểm trung bình môn trong học bạ số vào cuối năm học hoặc khi học sinh chuyển trường.</w:t>
      </w:r>
    </w:p>
    <w:p w:rsidR="003A3449" w:rsidRPr="002D42CF" w:rsidRDefault="003A3449" w:rsidP="00457DAC">
      <w:pPr>
        <w:pStyle w:val="NormalWeb"/>
        <w:numPr>
          <w:ilvl w:val="0"/>
          <w:numId w:val="27"/>
        </w:numPr>
        <w:tabs>
          <w:tab w:val="clear" w:pos="1040"/>
          <w:tab w:val="num" w:pos="851"/>
        </w:tabs>
        <w:ind w:left="0" w:firstLine="680"/>
        <w:rPr>
          <w:sz w:val="28"/>
          <w:szCs w:val="28"/>
        </w:rPr>
      </w:pPr>
      <w:r w:rsidRPr="002D42CF">
        <w:rPr>
          <w:sz w:val="28"/>
          <w:szCs w:val="28"/>
        </w:rPr>
        <w:t>Bàn giao công việc liên quan đến dữ liệu hệ thống khi nghỉ hưu, nghỉ thai sản hoặc chuyển công tác.</w:t>
      </w:r>
    </w:p>
    <w:p w:rsidR="003A3449" w:rsidRPr="002D42CF" w:rsidRDefault="003A3449" w:rsidP="00964F06">
      <w:pPr>
        <w:pStyle w:val="NormalWeb"/>
        <w:ind w:left="510" w:firstLine="170"/>
        <w:rPr>
          <w:sz w:val="28"/>
          <w:szCs w:val="28"/>
        </w:rPr>
      </w:pPr>
      <w:r w:rsidRPr="002D42CF">
        <w:rPr>
          <w:b/>
          <w:bCs/>
          <w:sz w:val="28"/>
          <w:szCs w:val="28"/>
        </w:rPr>
        <w:t>Điều 36. Cán bộ quản trị Hệ thống</w:t>
      </w:r>
    </w:p>
    <w:p w:rsidR="003A3449" w:rsidRPr="002D42CF" w:rsidRDefault="003A3449" w:rsidP="00457DAC">
      <w:pPr>
        <w:pStyle w:val="NormalWeb"/>
        <w:numPr>
          <w:ilvl w:val="0"/>
          <w:numId w:val="28"/>
        </w:numPr>
        <w:jc w:val="both"/>
        <w:rPr>
          <w:sz w:val="28"/>
          <w:szCs w:val="28"/>
        </w:rPr>
      </w:pPr>
      <w:r w:rsidRPr="002D42CF">
        <w:rPr>
          <w:sz w:val="28"/>
          <w:szCs w:val="28"/>
        </w:rPr>
        <w:lastRenderedPageBreak/>
        <w:t>Hỗ trợ Hiệu trưởng phân quyền; tham mưu trang thiết bị phục vụ hệ thống.</w:t>
      </w:r>
    </w:p>
    <w:p w:rsidR="003A3449" w:rsidRPr="002D42CF" w:rsidRDefault="003A3449" w:rsidP="00457DAC">
      <w:pPr>
        <w:pStyle w:val="NormalWeb"/>
        <w:numPr>
          <w:ilvl w:val="0"/>
          <w:numId w:val="28"/>
        </w:numPr>
        <w:jc w:val="both"/>
        <w:rPr>
          <w:sz w:val="28"/>
          <w:szCs w:val="28"/>
        </w:rPr>
      </w:pPr>
      <w:r w:rsidRPr="002D42CF">
        <w:rPr>
          <w:sz w:val="28"/>
          <w:szCs w:val="28"/>
        </w:rPr>
        <w:t>Quản lý, bảo mật dữ liệu và thực hiện khóa/mở hệ thống theo yêu cầu.</w:t>
      </w:r>
    </w:p>
    <w:p w:rsidR="003A3449" w:rsidRPr="002D42CF" w:rsidRDefault="003A3449" w:rsidP="00457DAC">
      <w:pPr>
        <w:pStyle w:val="NormalWeb"/>
        <w:numPr>
          <w:ilvl w:val="0"/>
          <w:numId w:val="28"/>
        </w:numPr>
        <w:jc w:val="both"/>
        <w:rPr>
          <w:sz w:val="28"/>
          <w:szCs w:val="28"/>
        </w:rPr>
      </w:pPr>
      <w:r w:rsidRPr="002D42CF">
        <w:rPr>
          <w:sz w:val="28"/>
          <w:szCs w:val="28"/>
        </w:rPr>
        <w:t>Cập nhật dữ liệu ban đầu vào đầu năm học và hỗ trợ kỹ thuật cho các thành viên.</w:t>
      </w:r>
    </w:p>
    <w:p w:rsidR="003A3449" w:rsidRPr="002D42CF" w:rsidRDefault="003A3449" w:rsidP="00964F06">
      <w:pPr>
        <w:pStyle w:val="NormalWeb"/>
        <w:ind w:left="510" w:firstLine="170"/>
        <w:jc w:val="both"/>
        <w:rPr>
          <w:sz w:val="28"/>
          <w:szCs w:val="28"/>
        </w:rPr>
      </w:pPr>
      <w:r w:rsidRPr="002D42CF">
        <w:rPr>
          <w:b/>
          <w:bCs/>
          <w:sz w:val="28"/>
          <w:szCs w:val="28"/>
        </w:rPr>
        <w:t>Điều 37. Trách nhiệm của nhân viên học vụ, văn thư</w:t>
      </w:r>
    </w:p>
    <w:p w:rsidR="003A3449" w:rsidRPr="002D42CF" w:rsidRDefault="003A3449" w:rsidP="00964F06">
      <w:pPr>
        <w:pStyle w:val="NormalWeb"/>
        <w:ind w:firstLine="700"/>
        <w:jc w:val="both"/>
        <w:rPr>
          <w:sz w:val="28"/>
          <w:szCs w:val="28"/>
        </w:rPr>
      </w:pPr>
      <w:r w:rsidRPr="00964F06">
        <w:rPr>
          <w:bCs/>
          <w:sz w:val="28"/>
          <w:szCs w:val="28"/>
        </w:rPr>
        <w:t>Nhân viên học vụ:</w:t>
      </w:r>
      <w:r w:rsidRPr="002D42CF">
        <w:rPr>
          <w:sz w:val="28"/>
          <w:szCs w:val="28"/>
        </w:rPr>
        <w:t xml:space="preserve"> Khởi tạo thông tin học sinh; rà soát tình hình cập nhật dữ liệu; thực hiện các báo cáo định kỳ theo yêu cầu.</w:t>
      </w:r>
    </w:p>
    <w:p w:rsidR="003A3449" w:rsidRPr="002D42CF" w:rsidRDefault="003A3449" w:rsidP="00964F06">
      <w:pPr>
        <w:pStyle w:val="NormalWeb"/>
        <w:ind w:firstLine="700"/>
        <w:jc w:val="both"/>
        <w:rPr>
          <w:sz w:val="28"/>
          <w:szCs w:val="28"/>
        </w:rPr>
      </w:pPr>
      <w:r w:rsidRPr="00964F06">
        <w:rPr>
          <w:bCs/>
          <w:sz w:val="28"/>
          <w:szCs w:val="28"/>
        </w:rPr>
        <w:t>Nhân viên văn thư:</w:t>
      </w:r>
      <w:r w:rsidRPr="002D42CF">
        <w:rPr>
          <w:sz w:val="28"/>
          <w:szCs w:val="28"/>
        </w:rPr>
        <w:t xml:space="preserve"> Quản lý việc cấp phát, lưu trữ học bạ số; sử dụng chữ ký số của tổ chức để ban hành học bạ.</w:t>
      </w:r>
    </w:p>
    <w:p w:rsidR="003A3449" w:rsidRPr="002D42CF" w:rsidRDefault="003A3449" w:rsidP="00964F06">
      <w:pPr>
        <w:pStyle w:val="NormalWeb"/>
        <w:ind w:left="530" w:firstLine="170"/>
        <w:rPr>
          <w:sz w:val="28"/>
          <w:szCs w:val="28"/>
        </w:rPr>
      </w:pPr>
      <w:r w:rsidRPr="002D42CF">
        <w:rPr>
          <w:b/>
          <w:bCs/>
          <w:sz w:val="28"/>
          <w:szCs w:val="28"/>
        </w:rPr>
        <w:t>Điều 38. Trách nhiệm của học sinh và cha mẹ học sinh</w:t>
      </w:r>
    </w:p>
    <w:p w:rsidR="003A3449" w:rsidRPr="002D42CF" w:rsidRDefault="003A3449" w:rsidP="00457DAC">
      <w:pPr>
        <w:pStyle w:val="NormalWeb"/>
        <w:numPr>
          <w:ilvl w:val="0"/>
          <w:numId w:val="29"/>
        </w:numPr>
        <w:rPr>
          <w:sz w:val="28"/>
          <w:szCs w:val="28"/>
        </w:rPr>
      </w:pPr>
      <w:r w:rsidRPr="002D42CF">
        <w:rPr>
          <w:sz w:val="28"/>
          <w:szCs w:val="28"/>
        </w:rPr>
        <w:t>Bảo mật thông tin tài khoản truy cập cá nhân.</w:t>
      </w:r>
    </w:p>
    <w:p w:rsidR="003A3449" w:rsidRPr="002D42CF" w:rsidRDefault="003A3449" w:rsidP="00457DAC">
      <w:pPr>
        <w:pStyle w:val="NormalWeb"/>
        <w:numPr>
          <w:ilvl w:val="0"/>
          <w:numId w:val="29"/>
        </w:numPr>
        <w:rPr>
          <w:sz w:val="28"/>
          <w:szCs w:val="28"/>
        </w:rPr>
      </w:pPr>
      <w:r w:rsidRPr="002D42CF">
        <w:rPr>
          <w:sz w:val="28"/>
          <w:szCs w:val="28"/>
        </w:rPr>
        <w:t>Sử dụng hệ thống để tra cứu kết quả học tập, lịch học.</w:t>
      </w:r>
    </w:p>
    <w:p w:rsidR="003A3449" w:rsidRPr="002D42CF" w:rsidRDefault="003A3449" w:rsidP="00457DAC">
      <w:pPr>
        <w:pStyle w:val="NormalWeb"/>
        <w:numPr>
          <w:ilvl w:val="0"/>
          <w:numId w:val="29"/>
        </w:numPr>
        <w:rPr>
          <w:sz w:val="28"/>
          <w:szCs w:val="28"/>
        </w:rPr>
      </w:pPr>
      <w:r w:rsidRPr="002D42CF">
        <w:rPr>
          <w:sz w:val="28"/>
          <w:szCs w:val="28"/>
        </w:rPr>
        <w:t>Cung cấp đầy đủ, chính xác thông tin cá nhân khi có yêu cầu cập nhật.</w:t>
      </w:r>
    </w:p>
    <w:p w:rsidR="002D42CF" w:rsidRPr="002D42CF" w:rsidRDefault="002D42CF" w:rsidP="00964F06">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2D42CF">
        <w:rPr>
          <w:rFonts w:ascii="Times New Roman" w:eastAsia="Times New Roman" w:hAnsi="Times New Roman" w:cs="Times New Roman"/>
          <w:b/>
          <w:bCs/>
          <w:sz w:val="28"/>
          <w:szCs w:val="28"/>
        </w:rPr>
        <w:t>Chương VII</w:t>
      </w:r>
    </w:p>
    <w:p w:rsidR="002D42CF" w:rsidRPr="002D42CF" w:rsidRDefault="002D42CF" w:rsidP="00964F06">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2D42CF">
        <w:rPr>
          <w:rFonts w:ascii="Times New Roman" w:eastAsia="Times New Roman" w:hAnsi="Times New Roman" w:cs="Times New Roman"/>
          <w:b/>
          <w:bCs/>
          <w:sz w:val="28"/>
          <w:szCs w:val="28"/>
        </w:rPr>
        <w:t>TỔ CHỨC THỰC HIỆN</w:t>
      </w:r>
    </w:p>
    <w:p w:rsidR="002D42CF" w:rsidRPr="002D42CF" w:rsidRDefault="002D42CF" w:rsidP="00964F06">
      <w:pPr>
        <w:spacing w:before="100" w:beforeAutospacing="1" w:after="100" w:afterAutospacing="1" w:line="240" w:lineRule="auto"/>
        <w:ind w:left="510" w:firstLine="170"/>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Điều 39. Kinh phí thực hiện</w:t>
      </w:r>
    </w:p>
    <w:p w:rsidR="002D42CF" w:rsidRPr="002D42CF" w:rsidRDefault="002D42CF" w:rsidP="00457DAC">
      <w:pPr>
        <w:numPr>
          <w:ilvl w:val="0"/>
          <w:numId w:val="30"/>
        </w:numPr>
        <w:tabs>
          <w:tab w:val="clear" w:pos="1040"/>
          <w:tab w:val="num" w:pos="709"/>
        </w:tabs>
        <w:spacing w:before="100" w:beforeAutospacing="1" w:after="100" w:afterAutospacing="1" w:line="240" w:lineRule="auto"/>
        <w:ind w:left="0" w:firstLine="68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Kinh phí thực hiện từ nguồn ngân sách nhà nước theo phân cấp ngân sách quy định của Luật Ngân sách nhà nước.</w:t>
      </w:r>
    </w:p>
    <w:p w:rsidR="002D42CF" w:rsidRPr="002D42CF" w:rsidRDefault="002D42CF" w:rsidP="00457DAC">
      <w:pPr>
        <w:numPr>
          <w:ilvl w:val="0"/>
          <w:numId w:val="30"/>
        </w:numPr>
        <w:tabs>
          <w:tab w:val="clear" w:pos="1040"/>
          <w:tab w:val="num" w:pos="851"/>
        </w:tabs>
        <w:spacing w:before="100" w:beforeAutospacing="1" w:after="100" w:afterAutospacing="1" w:line="240" w:lineRule="auto"/>
        <w:ind w:left="0" w:firstLine="68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Huy động từ các nguồn tài trợ, đóng góp của các tổ chức, doanh nghiệp và các nguồn tài trợ hợp pháp khác hoặc nguồn vốn từ xã hội hóa.</w:t>
      </w:r>
    </w:p>
    <w:p w:rsidR="002D42CF" w:rsidRPr="002D42CF" w:rsidRDefault="002D42CF" w:rsidP="00964F06">
      <w:pPr>
        <w:spacing w:before="100" w:beforeAutospacing="1" w:after="100" w:afterAutospacing="1" w:line="240" w:lineRule="auto"/>
        <w:ind w:left="510" w:firstLine="170"/>
        <w:jc w:val="both"/>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Điều 40. Tổ chức thực hiện</w:t>
      </w:r>
    </w:p>
    <w:p w:rsidR="002D42CF" w:rsidRPr="002D42CF" w:rsidRDefault="002D42CF" w:rsidP="00457DAC">
      <w:pPr>
        <w:numPr>
          <w:ilvl w:val="0"/>
          <w:numId w:val="31"/>
        </w:numPr>
        <w:tabs>
          <w:tab w:val="clear" w:pos="1040"/>
          <w:tab w:val="num" w:pos="851"/>
        </w:tabs>
        <w:spacing w:before="100" w:beforeAutospacing="1" w:after="100" w:afterAutospacing="1" w:line="240" w:lineRule="auto"/>
        <w:ind w:left="0" w:firstLine="68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Thủ trưởng đơn vị và viên chức có trách nhiệm thực hiện nghiêm túc Quy chế này. Đơn vị, cá nhân nào có hành vi vi phạm sẽ bị xử lý theo quy định hiện hành.</w:t>
      </w:r>
    </w:p>
    <w:p w:rsidR="002D42CF" w:rsidRPr="002D42CF" w:rsidRDefault="002D42CF" w:rsidP="00457DAC">
      <w:pPr>
        <w:numPr>
          <w:ilvl w:val="0"/>
          <w:numId w:val="31"/>
        </w:numPr>
        <w:tabs>
          <w:tab w:val="clear" w:pos="1040"/>
          <w:tab w:val="num" w:pos="851"/>
        </w:tabs>
        <w:spacing w:before="100" w:beforeAutospacing="1" w:after="100" w:afterAutospacing="1" w:line="240" w:lineRule="auto"/>
        <w:ind w:left="0" w:firstLine="68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Trong quá trình thực hiện, nếu có những vướng mắc phát sinh cần điều chỉnh, bổ sung thì các cá nhân, bộ phận phản ánh về Hiệu trưởng để tổng hợp và báo cáo Hội đồng xem xét, sửa đổi, bổ sung Quy chế cho phù hợp.</w:t>
      </w:r>
    </w:p>
    <w:p w:rsidR="002D42CF" w:rsidRPr="002D42CF" w:rsidRDefault="002D42CF" w:rsidP="00964F06">
      <w:pPr>
        <w:spacing w:before="100" w:beforeAutospacing="1" w:after="100" w:afterAutospacing="1" w:line="240" w:lineRule="auto"/>
        <w:ind w:left="510" w:firstLine="170"/>
        <w:jc w:val="both"/>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t>Điều 41. Quy định thời gian thực hiện triển khai học bạ số</w:t>
      </w:r>
      <w:r w:rsidRPr="002D42CF">
        <w:rPr>
          <w:rFonts w:ascii="Times New Roman" w:eastAsia="Times New Roman" w:hAnsi="Times New Roman" w:cs="Times New Roman"/>
          <w:sz w:val="28"/>
          <w:szCs w:val="28"/>
        </w:rPr>
        <w:t xml:space="preserve"> </w:t>
      </w:r>
    </w:p>
    <w:p w:rsidR="002D42CF" w:rsidRPr="002D42CF" w:rsidRDefault="002D42CF" w:rsidP="00964F06">
      <w:pPr>
        <w:spacing w:before="100" w:beforeAutospacing="1" w:after="100" w:afterAutospacing="1" w:line="240" w:lineRule="auto"/>
        <w:ind w:firstLine="68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 xml:space="preserve">Năm học 2025 - 2026, triển khai thực hiện toàn bộ học sinh các khối lớp tại đơn vị Trường Trung học cơ sở Đại An. </w:t>
      </w:r>
    </w:p>
    <w:p w:rsidR="002D42CF" w:rsidRPr="002D42CF" w:rsidRDefault="002D42CF" w:rsidP="00964F06">
      <w:pPr>
        <w:spacing w:before="100" w:beforeAutospacing="1" w:after="100" w:afterAutospacing="1" w:line="240" w:lineRule="auto"/>
        <w:ind w:left="510" w:firstLine="170"/>
        <w:jc w:val="both"/>
        <w:rPr>
          <w:rFonts w:ascii="Times New Roman" w:eastAsia="Times New Roman" w:hAnsi="Times New Roman" w:cs="Times New Roman"/>
          <w:sz w:val="28"/>
          <w:szCs w:val="28"/>
        </w:rPr>
      </w:pPr>
      <w:r w:rsidRPr="002D42CF">
        <w:rPr>
          <w:rFonts w:ascii="Times New Roman" w:eastAsia="Times New Roman" w:hAnsi="Times New Roman" w:cs="Times New Roman"/>
          <w:b/>
          <w:bCs/>
          <w:sz w:val="28"/>
          <w:szCs w:val="28"/>
        </w:rPr>
        <w:lastRenderedPageBreak/>
        <w:t>Điều 42. Điều khoản thi hành</w:t>
      </w:r>
    </w:p>
    <w:p w:rsidR="002D42CF" w:rsidRPr="002D42CF" w:rsidRDefault="002D42CF" w:rsidP="00457DAC">
      <w:pPr>
        <w:numPr>
          <w:ilvl w:val="0"/>
          <w:numId w:val="32"/>
        </w:numPr>
        <w:tabs>
          <w:tab w:val="clear" w:pos="1040"/>
          <w:tab w:val="num" w:pos="851"/>
        </w:tabs>
        <w:spacing w:before="100" w:beforeAutospacing="1" w:after="100" w:afterAutospacing="1" w:line="240" w:lineRule="auto"/>
        <w:ind w:left="0" w:firstLine="68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Quy chế này áp dụng cho việc quản lý, sử dụng Hệ thống theo dõi, đánh giá học sinh và học bạ số của Trường THCS Đại An</w:t>
      </w:r>
    </w:p>
    <w:p w:rsidR="002D42CF" w:rsidRPr="002D42CF" w:rsidRDefault="002D42CF" w:rsidP="00457DAC">
      <w:pPr>
        <w:numPr>
          <w:ilvl w:val="0"/>
          <w:numId w:val="32"/>
        </w:numPr>
        <w:tabs>
          <w:tab w:val="clear" w:pos="1040"/>
          <w:tab w:val="num" w:pos="851"/>
        </w:tabs>
        <w:spacing w:before="100" w:beforeAutospacing="1" w:after="100" w:afterAutospacing="1" w:line="240" w:lineRule="auto"/>
        <w:ind w:left="0" w:firstLine="680"/>
        <w:jc w:val="both"/>
        <w:rPr>
          <w:rFonts w:ascii="Times New Roman" w:eastAsia="Times New Roman" w:hAnsi="Times New Roman" w:cs="Times New Roman"/>
          <w:sz w:val="28"/>
          <w:szCs w:val="28"/>
        </w:rPr>
      </w:pPr>
      <w:r w:rsidRPr="002D42CF">
        <w:rPr>
          <w:rFonts w:ascii="Times New Roman" w:eastAsia="Times New Roman" w:hAnsi="Times New Roman" w:cs="Times New Roman"/>
          <w:sz w:val="28"/>
          <w:szCs w:val="28"/>
        </w:rPr>
        <w:t>Trong quá trình thực hiện, nếu các căn cứ được dẫn chiếu để áp dụng cho Quy chế này được sửa đổi, bổ sung hoặc thay thế bằng văn bản mới thì sẽ được điều chỉnh bổ sung trong quá trình triển khai thực hiện Quy chế này./.</w:t>
      </w:r>
    </w:p>
    <w:p w:rsidR="008F0E5D" w:rsidRDefault="00964F06" w:rsidP="008F0E5D">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8F0E5D" w:rsidRPr="002D42CF">
        <w:rPr>
          <w:rFonts w:ascii="Times New Roman" w:eastAsia="Times New Roman" w:hAnsi="Times New Roman" w:cs="Times New Roman"/>
          <w:b/>
          <w:bCs/>
          <w:sz w:val="28"/>
          <w:szCs w:val="28"/>
        </w:rPr>
        <w:t>HIỆU TRƯỞNG</w:t>
      </w:r>
    </w:p>
    <w:p w:rsidR="00964F06" w:rsidRDefault="00964F06" w:rsidP="008F0E5D">
      <w:pPr>
        <w:spacing w:before="100" w:beforeAutospacing="1" w:after="100" w:afterAutospacing="1" w:line="240" w:lineRule="auto"/>
        <w:rPr>
          <w:rFonts w:ascii="Times New Roman" w:eastAsia="Times New Roman" w:hAnsi="Times New Roman" w:cs="Times New Roman"/>
          <w:b/>
          <w:bCs/>
          <w:sz w:val="28"/>
          <w:szCs w:val="28"/>
        </w:rPr>
      </w:pPr>
    </w:p>
    <w:p w:rsidR="00964F06" w:rsidRDefault="00964F06" w:rsidP="008F0E5D">
      <w:pPr>
        <w:spacing w:before="100" w:beforeAutospacing="1" w:after="100" w:afterAutospacing="1" w:line="240" w:lineRule="auto"/>
        <w:rPr>
          <w:rFonts w:ascii="Times New Roman" w:eastAsia="Times New Roman" w:hAnsi="Times New Roman" w:cs="Times New Roman"/>
          <w:b/>
          <w:bCs/>
          <w:sz w:val="28"/>
          <w:szCs w:val="28"/>
        </w:rPr>
      </w:pPr>
    </w:p>
    <w:p w:rsidR="00964F06" w:rsidRPr="002D42CF" w:rsidRDefault="00964F06" w:rsidP="008F0E5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Nguyễn Minh Đức</w:t>
      </w:r>
    </w:p>
    <w:sectPr w:rsidR="00964F06" w:rsidRPr="002D42CF" w:rsidSect="008F0E5D">
      <w:pgSz w:w="12240" w:h="15840"/>
      <w:pgMar w:top="1440" w:right="90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1FCF"/>
    <w:multiLevelType w:val="multilevel"/>
    <w:tmpl w:val="DA28C8BE"/>
    <w:lvl w:ilvl="0">
      <w:start w:val="1"/>
      <w:numFmt w:val="decimal"/>
      <w:lvlText w:val="%1."/>
      <w:lvlJc w:val="left"/>
      <w:pPr>
        <w:tabs>
          <w:tab w:val="num" w:pos="1041"/>
        </w:tabs>
        <w:ind w:left="1041" w:hanging="360"/>
      </w:pPr>
    </w:lvl>
    <w:lvl w:ilvl="1" w:tentative="1">
      <w:start w:val="1"/>
      <w:numFmt w:val="decimal"/>
      <w:lvlText w:val="%2."/>
      <w:lvlJc w:val="left"/>
      <w:pPr>
        <w:tabs>
          <w:tab w:val="num" w:pos="1761"/>
        </w:tabs>
        <w:ind w:left="1761" w:hanging="360"/>
      </w:pPr>
    </w:lvl>
    <w:lvl w:ilvl="2" w:tentative="1">
      <w:start w:val="1"/>
      <w:numFmt w:val="decimal"/>
      <w:lvlText w:val="%3."/>
      <w:lvlJc w:val="left"/>
      <w:pPr>
        <w:tabs>
          <w:tab w:val="num" w:pos="2481"/>
        </w:tabs>
        <w:ind w:left="2481" w:hanging="360"/>
      </w:pPr>
    </w:lvl>
    <w:lvl w:ilvl="3" w:tentative="1">
      <w:start w:val="1"/>
      <w:numFmt w:val="decimal"/>
      <w:lvlText w:val="%4."/>
      <w:lvlJc w:val="left"/>
      <w:pPr>
        <w:tabs>
          <w:tab w:val="num" w:pos="3201"/>
        </w:tabs>
        <w:ind w:left="3201" w:hanging="360"/>
      </w:pPr>
    </w:lvl>
    <w:lvl w:ilvl="4" w:tentative="1">
      <w:start w:val="1"/>
      <w:numFmt w:val="decimal"/>
      <w:lvlText w:val="%5."/>
      <w:lvlJc w:val="left"/>
      <w:pPr>
        <w:tabs>
          <w:tab w:val="num" w:pos="3921"/>
        </w:tabs>
        <w:ind w:left="3921" w:hanging="360"/>
      </w:pPr>
    </w:lvl>
    <w:lvl w:ilvl="5" w:tentative="1">
      <w:start w:val="1"/>
      <w:numFmt w:val="decimal"/>
      <w:lvlText w:val="%6."/>
      <w:lvlJc w:val="left"/>
      <w:pPr>
        <w:tabs>
          <w:tab w:val="num" w:pos="4641"/>
        </w:tabs>
        <w:ind w:left="4641" w:hanging="360"/>
      </w:pPr>
    </w:lvl>
    <w:lvl w:ilvl="6" w:tentative="1">
      <w:start w:val="1"/>
      <w:numFmt w:val="decimal"/>
      <w:lvlText w:val="%7."/>
      <w:lvlJc w:val="left"/>
      <w:pPr>
        <w:tabs>
          <w:tab w:val="num" w:pos="5361"/>
        </w:tabs>
        <w:ind w:left="5361" w:hanging="360"/>
      </w:pPr>
    </w:lvl>
    <w:lvl w:ilvl="7" w:tentative="1">
      <w:start w:val="1"/>
      <w:numFmt w:val="decimal"/>
      <w:lvlText w:val="%8."/>
      <w:lvlJc w:val="left"/>
      <w:pPr>
        <w:tabs>
          <w:tab w:val="num" w:pos="6081"/>
        </w:tabs>
        <w:ind w:left="6081" w:hanging="360"/>
      </w:pPr>
    </w:lvl>
    <w:lvl w:ilvl="8" w:tentative="1">
      <w:start w:val="1"/>
      <w:numFmt w:val="decimal"/>
      <w:lvlText w:val="%9."/>
      <w:lvlJc w:val="left"/>
      <w:pPr>
        <w:tabs>
          <w:tab w:val="num" w:pos="6801"/>
        </w:tabs>
        <w:ind w:left="6801" w:hanging="360"/>
      </w:pPr>
    </w:lvl>
  </w:abstractNum>
  <w:abstractNum w:abstractNumId="1" w15:restartNumberingAfterBreak="0">
    <w:nsid w:val="02E81F13"/>
    <w:multiLevelType w:val="hybridMultilevel"/>
    <w:tmpl w:val="EE5CF140"/>
    <w:lvl w:ilvl="0" w:tplc="CAC80388">
      <w:start w:val="1"/>
      <w:numFmt w:val="decimal"/>
      <w:lvlText w:val="%1."/>
      <w:lvlJc w:val="left"/>
      <w:pPr>
        <w:ind w:left="1070" w:hanging="360"/>
      </w:pPr>
      <w:rPr>
        <w:rFonts w:hint="default"/>
        <w:b w:val="0"/>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52226A6"/>
    <w:multiLevelType w:val="multilevel"/>
    <w:tmpl w:val="B3AE98D2"/>
    <w:lvl w:ilvl="0">
      <w:start w:val="1"/>
      <w:numFmt w:val="decimal"/>
      <w:lvlText w:val="%1."/>
      <w:lvlJc w:val="left"/>
      <w:pPr>
        <w:tabs>
          <w:tab w:val="num" w:pos="1040"/>
        </w:tabs>
        <w:ind w:left="1040" w:hanging="360"/>
      </w:pPr>
    </w:lvl>
    <w:lvl w:ilvl="1" w:tentative="1">
      <w:start w:val="1"/>
      <w:numFmt w:val="decimal"/>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3" w15:restartNumberingAfterBreak="0">
    <w:nsid w:val="064241DB"/>
    <w:multiLevelType w:val="multilevel"/>
    <w:tmpl w:val="5A30708E"/>
    <w:lvl w:ilvl="0">
      <w:start w:val="1"/>
      <w:numFmt w:val="decimal"/>
      <w:lvlText w:val="%1."/>
      <w:lvlJc w:val="left"/>
      <w:pPr>
        <w:tabs>
          <w:tab w:val="num" w:pos="1041"/>
        </w:tabs>
        <w:ind w:left="1041" w:hanging="360"/>
      </w:pPr>
    </w:lvl>
    <w:lvl w:ilvl="1" w:tentative="1">
      <w:start w:val="1"/>
      <w:numFmt w:val="decimal"/>
      <w:lvlText w:val="%2."/>
      <w:lvlJc w:val="left"/>
      <w:pPr>
        <w:tabs>
          <w:tab w:val="num" w:pos="1761"/>
        </w:tabs>
        <w:ind w:left="1761" w:hanging="360"/>
      </w:pPr>
    </w:lvl>
    <w:lvl w:ilvl="2" w:tentative="1">
      <w:start w:val="1"/>
      <w:numFmt w:val="decimal"/>
      <w:lvlText w:val="%3."/>
      <w:lvlJc w:val="left"/>
      <w:pPr>
        <w:tabs>
          <w:tab w:val="num" w:pos="2481"/>
        </w:tabs>
        <w:ind w:left="2481" w:hanging="360"/>
      </w:pPr>
    </w:lvl>
    <w:lvl w:ilvl="3" w:tentative="1">
      <w:start w:val="1"/>
      <w:numFmt w:val="decimal"/>
      <w:lvlText w:val="%4."/>
      <w:lvlJc w:val="left"/>
      <w:pPr>
        <w:tabs>
          <w:tab w:val="num" w:pos="3201"/>
        </w:tabs>
        <w:ind w:left="3201" w:hanging="360"/>
      </w:pPr>
    </w:lvl>
    <w:lvl w:ilvl="4" w:tentative="1">
      <w:start w:val="1"/>
      <w:numFmt w:val="decimal"/>
      <w:lvlText w:val="%5."/>
      <w:lvlJc w:val="left"/>
      <w:pPr>
        <w:tabs>
          <w:tab w:val="num" w:pos="3921"/>
        </w:tabs>
        <w:ind w:left="3921" w:hanging="360"/>
      </w:pPr>
    </w:lvl>
    <w:lvl w:ilvl="5" w:tentative="1">
      <w:start w:val="1"/>
      <w:numFmt w:val="decimal"/>
      <w:lvlText w:val="%6."/>
      <w:lvlJc w:val="left"/>
      <w:pPr>
        <w:tabs>
          <w:tab w:val="num" w:pos="4641"/>
        </w:tabs>
        <w:ind w:left="4641" w:hanging="360"/>
      </w:pPr>
    </w:lvl>
    <w:lvl w:ilvl="6" w:tentative="1">
      <w:start w:val="1"/>
      <w:numFmt w:val="decimal"/>
      <w:lvlText w:val="%7."/>
      <w:lvlJc w:val="left"/>
      <w:pPr>
        <w:tabs>
          <w:tab w:val="num" w:pos="5361"/>
        </w:tabs>
        <w:ind w:left="5361" w:hanging="360"/>
      </w:pPr>
    </w:lvl>
    <w:lvl w:ilvl="7" w:tentative="1">
      <w:start w:val="1"/>
      <w:numFmt w:val="decimal"/>
      <w:lvlText w:val="%8."/>
      <w:lvlJc w:val="left"/>
      <w:pPr>
        <w:tabs>
          <w:tab w:val="num" w:pos="6081"/>
        </w:tabs>
        <w:ind w:left="6081" w:hanging="360"/>
      </w:pPr>
    </w:lvl>
    <w:lvl w:ilvl="8" w:tentative="1">
      <w:start w:val="1"/>
      <w:numFmt w:val="decimal"/>
      <w:lvlText w:val="%9."/>
      <w:lvlJc w:val="left"/>
      <w:pPr>
        <w:tabs>
          <w:tab w:val="num" w:pos="6801"/>
        </w:tabs>
        <w:ind w:left="6801" w:hanging="360"/>
      </w:pPr>
    </w:lvl>
  </w:abstractNum>
  <w:abstractNum w:abstractNumId="4" w15:restartNumberingAfterBreak="0">
    <w:nsid w:val="192E2A85"/>
    <w:multiLevelType w:val="multilevel"/>
    <w:tmpl w:val="F6A8109E"/>
    <w:lvl w:ilvl="0">
      <w:start w:val="1"/>
      <w:numFmt w:val="decimal"/>
      <w:lvlText w:val="%1."/>
      <w:lvlJc w:val="left"/>
      <w:pPr>
        <w:tabs>
          <w:tab w:val="num" w:pos="1040"/>
        </w:tabs>
        <w:ind w:left="1040" w:hanging="360"/>
      </w:pPr>
    </w:lvl>
    <w:lvl w:ilvl="1">
      <w:start w:val="1"/>
      <w:numFmt w:val="bullet"/>
      <w:lvlText w:val="o"/>
      <w:lvlJc w:val="left"/>
      <w:pPr>
        <w:tabs>
          <w:tab w:val="num" w:pos="1760"/>
        </w:tabs>
        <w:ind w:left="1760" w:hanging="360"/>
      </w:pPr>
      <w:rPr>
        <w:rFonts w:ascii="Courier New" w:hAnsi="Courier New" w:hint="default"/>
        <w:sz w:val="20"/>
      </w:rPr>
    </w:lvl>
    <w:lvl w:ilvl="2">
      <w:start w:val="1"/>
      <w:numFmt w:val="bullet"/>
      <w:lvlText w:val=""/>
      <w:lvlJc w:val="left"/>
      <w:pPr>
        <w:tabs>
          <w:tab w:val="num" w:pos="2480"/>
        </w:tabs>
        <w:ind w:left="2480" w:hanging="360"/>
      </w:pPr>
      <w:rPr>
        <w:rFonts w:ascii="Wingdings" w:hAnsi="Wingdings" w:hint="default"/>
        <w:sz w:val="20"/>
      </w:r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5" w15:restartNumberingAfterBreak="0">
    <w:nsid w:val="1B596A0F"/>
    <w:multiLevelType w:val="multilevel"/>
    <w:tmpl w:val="3C6C8896"/>
    <w:lvl w:ilvl="0">
      <w:start w:val="1"/>
      <w:numFmt w:val="decimal"/>
      <w:lvlText w:val="%1."/>
      <w:lvlJc w:val="left"/>
      <w:pPr>
        <w:tabs>
          <w:tab w:val="num" w:pos="1040"/>
        </w:tabs>
        <w:ind w:left="1040" w:hanging="360"/>
      </w:pPr>
    </w:lvl>
    <w:lvl w:ilvl="1" w:tentative="1">
      <w:start w:val="1"/>
      <w:numFmt w:val="decimal"/>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6" w15:restartNumberingAfterBreak="0">
    <w:nsid w:val="2207316D"/>
    <w:multiLevelType w:val="multilevel"/>
    <w:tmpl w:val="DE0E7A50"/>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4580973"/>
    <w:multiLevelType w:val="multilevel"/>
    <w:tmpl w:val="4C4EB350"/>
    <w:lvl w:ilvl="0">
      <w:start w:val="1"/>
      <w:numFmt w:val="decimal"/>
      <w:lvlText w:val="%1."/>
      <w:lvlJc w:val="left"/>
      <w:pPr>
        <w:tabs>
          <w:tab w:val="num" w:pos="1040"/>
        </w:tabs>
        <w:ind w:left="1040" w:hanging="360"/>
      </w:pPr>
    </w:lvl>
    <w:lvl w:ilvl="1">
      <w:start w:val="1"/>
      <w:numFmt w:val="bullet"/>
      <w:lvlText w:val="o"/>
      <w:lvlJc w:val="left"/>
      <w:pPr>
        <w:tabs>
          <w:tab w:val="num" w:pos="1760"/>
        </w:tabs>
        <w:ind w:left="1760" w:hanging="360"/>
      </w:pPr>
      <w:rPr>
        <w:rFonts w:ascii="Courier New" w:hAnsi="Courier New" w:hint="default"/>
        <w:sz w:val="20"/>
      </w:r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8" w15:restartNumberingAfterBreak="0">
    <w:nsid w:val="24592E30"/>
    <w:multiLevelType w:val="multilevel"/>
    <w:tmpl w:val="6AD85F62"/>
    <w:lvl w:ilvl="0">
      <w:start w:val="1"/>
      <w:numFmt w:val="decimal"/>
      <w:lvlText w:val="%1."/>
      <w:lvlJc w:val="left"/>
      <w:pPr>
        <w:tabs>
          <w:tab w:val="num" w:pos="1040"/>
        </w:tabs>
        <w:ind w:left="1040" w:hanging="360"/>
      </w:pPr>
    </w:lvl>
    <w:lvl w:ilvl="1" w:tentative="1">
      <w:start w:val="1"/>
      <w:numFmt w:val="decimal"/>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9" w15:restartNumberingAfterBreak="0">
    <w:nsid w:val="28796051"/>
    <w:multiLevelType w:val="multilevel"/>
    <w:tmpl w:val="AD2C2610"/>
    <w:lvl w:ilvl="0">
      <w:start w:val="1"/>
      <w:numFmt w:val="decimal"/>
      <w:lvlText w:val="%1."/>
      <w:lvlJc w:val="left"/>
      <w:pPr>
        <w:tabs>
          <w:tab w:val="num" w:pos="1041"/>
        </w:tabs>
        <w:ind w:left="1041" w:hanging="360"/>
      </w:pPr>
    </w:lvl>
    <w:lvl w:ilvl="1">
      <w:start w:val="1"/>
      <w:numFmt w:val="decimal"/>
      <w:lvlText w:val="%2."/>
      <w:lvlJc w:val="left"/>
      <w:pPr>
        <w:tabs>
          <w:tab w:val="num" w:pos="1761"/>
        </w:tabs>
        <w:ind w:left="1761" w:hanging="360"/>
      </w:pPr>
    </w:lvl>
    <w:lvl w:ilvl="2" w:tentative="1">
      <w:start w:val="1"/>
      <w:numFmt w:val="decimal"/>
      <w:lvlText w:val="%3."/>
      <w:lvlJc w:val="left"/>
      <w:pPr>
        <w:tabs>
          <w:tab w:val="num" w:pos="2481"/>
        </w:tabs>
        <w:ind w:left="2481" w:hanging="360"/>
      </w:pPr>
    </w:lvl>
    <w:lvl w:ilvl="3" w:tentative="1">
      <w:start w:val="1"/>
      <w:numFmt w:val="decimal"/>
      <w:lvlText w:val="%4."/>
      <w:lvlJc w:val="left"/>
      <w:pPr>
        <w:tabs>
          <w:tab w:val="num" w:pos="3201"/>
        </w:tabs>
        <w:ind w:left="3201" w:hanging="360"/>
      </w:pPr>
    </w:lvl>
    <w:lvl w:ilvl="4" w:tentative="1">
      <w:start w:val="1"/>
      <w:numFmt w:val="decimal"/>
      <w:lvlText w:val="%5."/>
      <w:lvlJc w:val="left"/>
      <w:pPr>
        <w:tabs>
          <w:tab w:val="num" w:pos="3921"/>
        </w:tabs>
        <w:ind w:left="3921" w:hanging="360"/>
      </w:pPr>
    </w:lvl>
    <w:lvl w:ilvl="5" w:tentative="1">
      <w:start w:val="1"/>
      <w:numFmt w:val="decimal"/>
      <w:lvlText w:val="%6."/>
      <w:lvlJc w:val="left"/>
      <w:pPr>
        <w:tabs>
          <w:tab w:val="num" w:pos="4641"/>
        </w:tabs>
        <w:ind w:left="4641" w:hanging="360"/>
      </w:pPr>
    </w:lvl>
    <w:lvl w:ilvl="6" w:tentative="1">
      <w:start w:val="1"/>
      <w:numFmt w:val="decimal"/>
      <w:lvlText w:val="%7."/>
      <w:lvlJc w:val="left"/>
      <w:pPr>
        <w:tabs>
          <w:tab w:val="num" w:pos="5361"/>
        </w:tabs>
        <w:ind w:left="5361" w:hanging="360"/>
      </w:pPr>
    </w:lvl>
    <w:lvl w:ilvl="7" w:tentative="1">
      <w:start w:val="1"/>
      <w:numFmt w:val="decimal"/>
      <w:lvlText w:val="%8."/>
      <w:lvlJc w:val="left"/>
      <w:pPr>
        <w:tabs>
          <w:tab w:val="num" w:pos="6081"/>
        </w:tabs>
        <w:ind w:left="6081" w:hanging="360"/>
      </w:pPr>
    </w:lvl>
    <w:lvl w:ilvl="8" w:tentative="1">
      <w:start w:val="1"/>
      <w:numFmt w:val="decimal"/>
      <w:lvlText w:val="%9."/>
      <w:lvlJc w:val="left"/>
      <w:pPr>
        <w:tabs>
          <w:tab w:val="num" w:pos="6801"/>
        </w:tabs>
        <w:ind w:left="6801" w:hanging="360"/>
      </w:pPr>
    </w:lvl>
  </w:abstractNum>
  <w:abstractNum w:abstractNumId="10" w15:restartNumberingAfterBreak="0">
    <w:nsid w:val="2D392B1F"/>
    <w:multiLevelType w:val="multilevel"/>
    <w:tmpl w:val="DDE2E5D0"/>
    <w:lvl w:ilvl="0">
      <w:start w:val="1"/>
      <w:numFmt w:val="decimal"/>
      <w:lvlText w:val="%1."/>
      <w:lvlJc w:val="left"/>
      <w:pPr>
        <w:tabs>
          <w:tab w:val="num" w:pos="1041"/>
        </w:tabs>
        <w:ind w:left="1041" w:hanging="360"/>
      </w:pPr>
    </w:lvl>
    <w:lvl w:ilvl="1" w:tentative="1">
      <w:start w:val="1"/>
      <w:numFmt w:val="decimal"/>
      <w:lvlText w:val="%2."/>
      <w:lvlJc w:val="left"/>
      <w:pPr>
        <w:tabs>
          <w:tab w:val="num" w:pos="1761"/>
        </w:tabs>
        <w:ind w:left="1761" w:hanging="360"/>
      </w:pPr>
    </w:lvl>
    <w:lvl w:ilvl="2" w:tentative="1">
      <w:start w:val="1"/>
      <w:numFmt w:val="decimal"/>
      <w:lvlText w:val="%3."/>
      <w:lvlJc w:val="left"/>
      <w:pPr>
        <w:tabs>
          <w:tab w:val="num" w:pos="2481"/>
        </w:tabs>
        <w:ind w:left="2481" w:hanging="360"/>
      </w:pPr>
    </w:lvl>
    <w:lvl w:ilvl="3" w:tentative="1">
      <w:start w:val="1"/>
      <w:numFmt w:val="decimal"/>
      <w:lvlText w:val="%4."/>
      <w:lvlJc w:val="left"/>
      <w:pPr>
        <w:tabs>
          <w:tab w:val="num" w:pos="3201"/>
        </w:tabs>
        <w:ind w:left="3201" w:hanging="360"/>
      </w:pPr>
    </w:lvl>
    <w:lvl w:ilvl="4" w:tentative="1">
      <w:start w:val="1"/>
      <w:numFmt w:val="decimal"/>
      <w:lvlText w:val="%5."/>
      <w:lvlJc w:val="left"/>
      <w:pPr>
        <w:tabs>
          <w:tab w:val="num" w:pos="3921"/>
        </w:tabs>
        <w:ind w:left="3921" w:hanging="360"/>
      </w:pPr>
    </w:lvl>
    <w:lvl w:ilvl="5" w:tentative="1">
      <w:start w:val="1"/>
      <w:numFmt w:val="decimal"/>
      <w:lvlText w:val="%6."/>
      <w:lvlJc w:val="left"/>
      <w:pPr>
        <w:tabs>
          <w:tab w:val="num" w:pos="4641"/>
        </w:tabs>
        <w:ind w:left="4641" w:hanging="360"/>
      </w:pPr>
    </w:lvl>
    <w:lvl w:ilvl="6" w:tentative="1">
      <w:start w:val="1"/>
      <w:numFmt w:val="decimal"/>
      <w:lvlText w:val="%7."/>
      <w:lvlJc w:val="left"/>
      <w:pPr>
        <w:tabs>
          <w:tab w:val="num" w:pos="5361"/>
        </w:tabs>
        <w:ind w:left="5361" w:hanging="360"/>
      </w:pPr>
    </w:lvl>
    <w:lvl w:ilvl="7" w:tentative="1">
      <w:start w:val="1"/>
      <w:numFmt w:val="decimal"/>
      <w:lvlText w:val="%8."/>
      <w:lvlJc w:val="left"/>
      <w:pPr>
        <w:tabs>
          <w:tab w:val="num" w:pos="6081"/>
        </w:tabs>
        <w:ind w:left="6081" w:hanging="360"/>
      </w:pPr>
    </w:lvl>
    <w:lvl w:ilvl="8" w:tentative="1">
      <w:start w:val="1"/>
      <w:numFmt w:val="decimal"/>
      <w:lvlText w:val="%9."/>
      <w:lvlJc w:val="left"/>
      <w:pPr>
        <w:tabs>
          <w:tab w:val="num" w:pos="6801"/>
        </w:tabs>
        <w:ind w:left="6801" w:hanging="360"/>
      </w:pPr>
    </w:lvl>
  </w:abstractNum>
  <w:abstractNum w:abstractNumId="11" w15:restartNumberingAfterBreak="0">
    <w:nsid w:val="32A46AD0"/>
    <w:multiLevelType w:val="multilevel"/>
    <w:tmpl w:val="0C5A586E"/>
    <w:lvl w:ilvl="0">
      <w:start w:val="1"/>
      <w:numFmt w:val="decimal"/>
      <w:lvlText w:val="%1."/>
      <w:lvlJc w:val="left"/>
      <w:pPr>
        <w:tabs>
          <w:tab w:val="num" w:pos="1040"/>
        </w:tabs>
        <w:ind w:left="1040" w:hanging="360"/>
      </w:pPr>
    </w:lvl>
    <w:lvl w:ilvl="1" w:tentative="1">
      <w:start w:val="1"/>
      <w:numFmt w:val="decimal"/>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12" w15:restartNumberingAfterBreak="0">
    <w:nsid w:val="3A9760AD"/>
    <w:multiLevelType w:val="multilevel"/>
    <w:tmpl w:val="1C58E718"/>
    <w:lvl w:ilvl="0">
      <w:start w:val="1"/>
      <w:numFmt w:val="decimal"/>
      <w:lvlText w:val="%1."/>
      <w:lvlJc w:val="left"/>
      <w:pPr>
        <w:tabs>
          <w:tab w:val="num" w:pos="1040"/>
        </w:tabs>
        <w:ind w:left="1040" w:hanging="360"/>
      </w:pPr>
    </w:lvl>
    <w:lvl w:ilvl="1" w:tentative="1">
      <w:start w:val="1"/>
      <w:numFmt w:val="decimal"/>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13" w15:restartNumberingAfterBreak="0">
    <w:nsid w:val="3B2B1997"/>
    <w:multiLevelType w:val="multilevel"/>
    <w:tmpl w:val="C8CEFD2E"/>
    <w:lvl w:ilvl="0">
      <w:start w:val="1"/>
      <w:numFmt w:val="decimal"/>
      <w:lvlText w:val="%1."/>
      <w:lvlJc w:val="left"/>
      <w:pPr>
        <w:tabs>
          <w:tab w:val="num" w:pos="1040"/>
        </w:tabs>
        <w:ind w:left="1040" w:hanging="360"/>
      </w:pPr>
    </w:lvl>
    <w:lvl w:ilvl="1" w:tentative="1">
      <w:start w:val="1"/>
      <w:numFmt w:val="decimal"/>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14" w15:restartNumberingAfterBreak="0">
    <w:nsid w:val="45F6259D"/>
    <w:multiLevelType w:val="multilevel"/>
    <w:tmpl w:val="893A179A"/>
    <w:lvl w:ilvl="0">
      <w:start w:val="1"/>
      <w:numFmt w:val="decimal"/>
      <w:lvlText w:val="%1."/>
      <w:lvlJc w:val="left"/>
      <w:pPr>
        <w:tabs>
          <w:tab w:val="num" w:pos="1040"/>
        </w:tabs>
        <w:ind w:left="1040" w:hanging="360"/>
      </w:pPr>
    </w:lvl>
    <w:lvl w:ilvl="1" w:tentative="1">
      <w:start w:val="1"/>
      <w:numFmt w:val="decimal"/>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15" w15:restartNumberingAfterBreak="0">
    <w:nsid w:val="4F4F5D0C"/>
    <w:multiLevelType w:val="multilevel"/>
    <w:tmpl w:val="B83423FE"/>
    <w:lvl w:ilvl="0">
      <w:start w:val="1"/>
      <w:numFmt w:val="decimal"/>
      <w:lvlText w:val="%1."/>
      <w:lvlJc w:val="left"/>
      <w:pPr>
        <w:tabs>
          <w:tab w:val="num" w:pos="1040"/>
        </w:tabs>
        <w:ind w:left="1040" w:hanging="360"/>
      </w:pPr>
    </w:lvl>
    <w:lvl w:ilvl="1" w:tentative="1">
      <w:start w:val="1"/>
      <w:numFmt w:val="decimal"/>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16" w15:restartNumberingAfterBreak="0">
    <w:nsid w:val="531E7328"/>
    <w:multiLevelType w:val="hybridMultilevel"/>
    <w:tmpl w:val="F416B2AC"/>
    <w:lvl w:ilvl="0" w:tplc="9178350E">
      <w:start w:val="1"/>
      <w:numFmt w:val="decimal"/>
      <w:lvlText w:val="%1."/>
      <w:lvlJc w:val="left"/>
      <w:pPr>
        <w:ind w:left="1080" w:hanging="360"/>
      </w:pPr>
      <w:rPr>
        <w:rFonts w:hint="default"/>
        <w:b w:val="0"/>
      </w:rPr>
    </w:lvl>
    <w:lvl w:ilvl="1" w:tplc="20F850C6">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4A17FE"/>
    <w:multiLevelType w:val="hybridMultilevel"/>
    <w:tmpl w:val="0C5C9328"/>
    <w:lvl w:ilvl="0" w:tplc="3A94B7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A5DE4"/>
    <w:multiLevelType w:val="multilevel"/>
    <w:tmpl w:val="A20AEFE6"/>
    <w:lvl w:ilvl="0">
      <w:start w:val="1"/>
      <w:numFmt w:val="decimal"/>
      <w:lvlText w:val="%1."/>
      <w:lvlJc w:val="left"/>
      <w:pPr>
        <w:tabs>
          <w:tab w:val="num" w:pos="1040"/>
        </w:tabs>
        <w:ind w:left="1040" w:hanging="360"/>
      </w:pPr>
    </w:lvl>
    <w:lvl w:ilvl="1" w:tentative="1">
      <w:start w:val="1"/>
      <w:numFmt w:val="decimal"/>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19" w15:restartNumberingAfterBreak="0">
    <w:nsid w:val="59E15513"/>
    <w:multiLevelType w:val="multilevel"/>
    <w:tmpl w:val="F2009544"/>
    <w:lvl w:ilvl="0">
      <w:start w:val="1"/>
      <w:numFmt w:val="decimal"/>
      <w:lvlText w:val="%1."/>
      <w:lvlJc w:val="left"/>
      <w:pPr>
        <w:tabs>
          <w:tab w:val="num" w:pos="1040"/>
        </w:tabs>
        <w:ind w:left="1040" w:hanging="360"/>
      </w:pPr>
    </w:lvl>
    <w:lvl w:ilvl="1" w:tentative="1">
      <w:start w:val="1"/>
      <w:numFmt w:val="decimal"/>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20" w15:restartNumberingAfterBreak="0">
    <w:nsid w:val="5A6A6038"/>
    <w:multiLevelType w:val="multilevel"/>
    <w:tmpl w:val="2542C178"/>
    <w:lvl w:ilvl="0">
      <w:start w:val="1"/>
      <w:numFmt w:val="decimal"/>
      <w:lvlText w:val="%1."/>
      <w:lvlJc w:val="left"/>
      <w:pPr>
        <w:tabs>
          <w:tab w:val="num" w:pos="1041"/>
        </w:tabs>
        <w:ind w:left="1041" w:hanging="360"/>
      </w:pPr>
    </w:lvl>
    <w:lvl w:ilvl="1" w:tentative="1">
      <w:start w:val="1"/>
      <w:numFmt w:val="decimal"/>
      <w:lvlText w:val="%2."/>
      <w:lvlJc w:val="left"/>
      <w:pPr>
        <w:tabs>
          <w:tab w:val="num" w:pos="1761"/>
        </w:tabs>
        <w:ind w:left="1761" w:hanging="360"/>
      </w:pPr>
    </w:lvl>
    <w:lvl w:ilvl="2" w:tentative="1">
      <w:start w:val="1"/>
      <w:numFmt w:val="decimal"/>
      <w:lvlText w:val="%3."/>
      <w:lvlJc w:val="left"/>
      <w:pPr>
        <w:tabs>
          <w:tab w:val="num" w:pos="2481"/>
        </w:tabs>
        <w:ind w:left="2481" w:hanging="360"/>
      </w:pPr>
    </w:lvl>
    <w:lvl w:ilvl="3" w:tentative="1">
      <w:start w:val="1"/>
      <w:numFmt w:val="decimal"/>
      <w:lvlText w:val="%4."/>
      <w:lvlJc w:val="left"/>
      <w:pPr>
        <w:tabs>
          <w:tab w:val="num" w:pos="3201"/>
        </w:tabs>
        <w:ind w:left="3201" w:hanging="360"/>
      </w:pPr>
    </w:lvl>
    <w:lvl w:ilvl="4" w:tentative="1">
      <w:start w:val="1"/>
      <w:numFmt w:val="decimal"/>
      <w:lvlText w:val="%5."/>
      <w:lvlJc w:val="left"/>
      <w:pPr>
        <w:tabs>
          <w:tab w:val="num" w:pos="3921"/>
        </w:tabs>
        <w:ind w:left="3921" w:hanging="360"/>
      </w:pPr>
    </w:lvl>
    <w:lvl w:ilvl="5" w:tentative="1">
      <w:start w:val="1"/>
      <w:numFmt w:val="decimal"/>
      <w:lvlText w:val="%6."/>
      <w:lvlJc w:val="left"/>
      <w:pPr>
        <w:tabs>
          <w:tab w:val="num" w:pos="4641"/>
        </w:tabs>
        <w:ind w:left="4641" w:hanging="360"/>
      </w:pPr>
    </w:lvl>
    <w:lvl w:ilvl="6" w:tentative="1">
      <w:start w:val="1"/>
      <w:numFmt w:val="decimal"/>
      <w:lvlText w:val="%7."/>
      <w:lvlJc w:val="left"/>
      <w:pPr>
        <w:tabs>
          <w:tab w:val="num" w:pos="5361"/>
        </w:tabs>
        <w:ind w:left="5361" w:hanging="360"/>
      </w:pPr>
    </w:lvl>
    <w:lvl w:ilvl="7" w:tentative="1">
      <w:start w:val="1"/>
      <w:numFmt w:val="decimal"/>
      <w:lvlText w:val="%8."/>
      <w:lvlJc w:val="left"/>
      <w:pPr>
        <w:tabs>
          <w:tab w:val="num" w:pos="6081"/>
        </w:tabs>
        <w:ind w:left="6081" w:hanging="360"/>
      </w:pPr>
    </w:lvl>
    <w:lvl w:ilvl="8" w:tentative="1">
      <w:start w:val="1"/>
      <w:numFmt w:val="decimal"/>
      <w:lvlText w:val="%9."/>
      <w:lvlJc w:val="left"/>
      <w:pPr>
        <w:tabs>
          <w:tab w:val="num" w:pos="6801"/>
        </w:tabs>
        <w:ind w:left="6801" w:hanging="360"/>
      </w:pPr>
    </w:lvl>
  </w:abstractNum>
  <w:abstractNum w:abstractNumId="21" w15:restartNumberingAfterBreak="0">
    <w:nsid w:val="5B075B5B"/>
    <w:multiLevelType w:val="multilevel"/>
    <w:tmpl w:val="03E4B2E6"/>
    <w:lvl w:ilvl="0">
      <w:start w:val="1"/>
      <w:numFmt w:val="decimal"/>
      <w:lvlText w:val="%1."/>
      <w:lvlJc w:val="left"/>
      <w:pPr>
        <w:tabs>
          <w:tab w:val="num" w:pos="1041"/>
        </w:tabs>
        <w:ind w:left="1041" w:hanging="360"/>
      </w:pPr>
    </w:lvl>
    <w:lvl w:ilvl="1" w:tentative="1">
      <w:start w:val="1"/>
      <w:numFmt w:val="decimal"/>
      <w:lvlText w:val="%2."/>
      <w:lvlJc w:val="left"/>
      <w:pPr>
        <w:tabs>
          <w:tab w:val="num" w:pos="1761"/>
        </w:tabs>
        <w:ind w:left="1761" w:hanging="360"/>
      </w:pPr>
    </w:lvl>
    <w:lvl w:ilvl="2" w:tentative="1">
      <w:start w:val="1"/>
      <w:numFmt w:val="decimal"/>
      <w:lvlText w:val="%3."/>
      <w:lvlJc w:val="left"/>
      <w:pPr>
        <w:tabs>
          <w:tab w:val="num" w:pos="2481"/>
        </w:tabs>
        <w:ind w:left="2481" w:hanging="360"/>
      </w:pPr>
    </w:lvl>
    <w:lvl w:ilvl="3" w:tentative="1">
      <w:start w:val="1"/>
      <w:numFmt w:val="decimal"/>
      <w:lvlText w:val="%4."/>
      <w:lvlJc w:val="left"/>
      <w:pPr>
        <w:tabs>
          <w:tab w:val="num" w:pos="3201"/>
        </w:tabs>
        <w:ind w:left="3201" w:hanging="360"/>
      </w:pPr>
    </w:lvl>
    <w:lvl w:ilvl="4" w:tentative="1">
      <w:start w:val="1"/>
      <w:numFmt w:val="decimal"/>
      <w:lvlText w:val="%5."/>
      <w:lvlJc w:val="left"/>
      <w:pPr>
        <w:tabs>
          <w:tab w:val="num" w:pos="3921"/>
        </w:tabs>
        <w:ind w:left="3921" w:hanging="360"/>
      </w:pPr>
    </w:lvl>
    <w:lvl w:ilvl="5" w:tentative="1">
      <w:start w:val="1"/>
      <w:numFmt w:val="decimal"/>
      <w:lvlText w:val="%6."/>
      <w:lvlJc w:val="left"/>
      <w:pPr>
        <w:tabs>
          <w:tab w:val="num" w:pos="4641"/>
        </w:tabs>
        <w:ind w:left="4641" w:hanging="360"/>
      </w:pPr>
    </w:lvl>
    <w:lvl w:ilvl="6" w:tentative="1">
      <w:start w:val="1"/>
      <w:numFmt w:val="decimal"/>
      <w:lvlText w:val="%7."/>
      <w:lvlJc w:val="left"/>
      <w:pPr>
        <w:tabs>
          <w:tab w:val="num" w:pos="5361"/>
        </w:tabs>
        <w:ind w:left="5361" w:hanging="360"/>
      </w:pPr>
    </w:lvl>
    <w:lvl w:ilvl="7" w:tentative="1">
      <w:start w:val="1"/>
      <w:numFmt w:val="decimal"/>
      <w:lvlText w:val="%8."/>
      <w:lvlJc w:val="left"/>
      <w:pPr>
        <w:tabs>
          <w:tab w:val="num" w:pos="6081"/>
        </w:tabs>
        <w:ind w:left="6081" w:hanging="360"/>
      </w:pPr>
    </w:lvl>
    <w:lvl w:ilvl="8" w:tentative="1">
      <w:start w:val="1"/>
      <w:numFmt w:val="decimal"/>
      <w:lvlText w:val="%9."/>
      <w:lvlJc w:val="left"/>
      <w:pPr>
        <w:tabs>
          <w:tab w:val="num" w:pos="6801"/>
        </w:tabs>
        <w:ind w:left="6801" w:hanging="360"/>
      </w:pPr>
    </w:lvl>
  </w:abstractNum>
  <w:abstractNum w:abstractNumId="22" w15:restartNumberingAfterBreak="0">
    <w:nsid w:val="604B739C"/>
    <w:multiLevelType w:val="multilevel"/>
    <w:tmpl w:val="EFA89C98"/>
    <w:lvl w:ilvl="0">
      <w:start w:val="1"/>
      <w:numFmt w:val="decimal"/>
      <w:lvlText w:val="%1."/>
      <w:lvlJc w:val="left"/>
      <w:pPr>
        <w:tabs>
          <w:tab w:val="num" w:pos="1041"/>
        </w:tabs>
        <w:ind w:left="1041" w:hanging="360"/>
      </w:pPr>
    </w:lvl>
    <w:lvl w:ilvl="1" w:tentative="1">
      <w:start w:val="1"/>
      <w:numFmt w:val="decimal"/>
      <w:lvlText w:val="%2."/>
      <w:lvlJc w:val="left"/>
      <w:pPr>
        <w:tabs>
          <w:tab w:val="num" w:pos="1761"/>
        </w:tabs>
        <w:ind w:left="1761" w:hanging="360"/>
      </w:pPr>
    </w:lvl>
    <w:lvl w:ilvl="2" w:tentative="1">
      <w:start w:val="1"/>
      <w:numFmt w:val="decimal"/>
      <w:lvlText w:val="%3."/>
      <w:lvlJc w:val="left"/>
      <w:pPr>
        <w:tabs>
          <w:tab w:val="num" w:pos="2481"/>
        </w:tabs>
        <w:ind w:left="2481" w:hanging="360"/>
      </w:pPr>
    </w:lvl>
    <w:lvl w:ilvl="3" w:tentative="1">
      <w:start w:val="1"/>
      <w:numFmt w:val="decimal"/>
      <w:lvlText w:val="%4."/>
      <w:lvlJc w:val="left"/>
      <w:pPr>
        <w:tabs>
          <w:tab w:val="num" w:pos="3201"/>
        </w:tabs>
        <w:ind w:left="3201" w:hanging="360"/>
      </w:pPr>
    </w:lvl>
    <w:lvl w:ilvl="4" w:tentative="1">
      <w:start w:val="1"/>
      <w:numFmt w:val="decimal"/>
      <w:lvlText w:val="%5."/>
      <w:lvlJc w:val="left"/>
      <w:pPr>
        <w:tabs>
          <w:tab w:val="num" w:pos="3921"/>
        </w:tabs>
        <w:ind w:left="3921" w:hanging="360"/>
      </w:pPr>
    </w:lvl>
    <w:lvl w:ilvl="5" w:tentative="1">
      <w:start w:val="1"/>
      <w:numFmt w:val="decimal"/>
      <w:lvlText w:val="%6."/>
      <w:lvlJc w:val="left"/>
      <w:pPr>
        <w:tabs>
          <w:tab w:val="num" w:pos="4641"/>
        </w:tabs>
        <w:ind w:left="4641" w:hanging="360"/>
      </w:pPr>
    </w:lvl>
    <w:lvl w:ilvl="6" w:tentative="1">
      <w:start w:val="1"/>
      <w:numFmt w:val="decimal"/>
      <w:lvlText w:val="%7."/>
      <w:lvlJc w:val="left"/>
      <w:pPr>
        <w:tabs>
          <w:tab w:val="num" w:pos="5361"/>
        </w:tabs>
        <w:ind w:left="5361" w:hanging="360"/>
      </w:pPr>
    </w:lvl>
    <w:lvl w:ilvl="7" w:tentative="1">
      <w:start w:val="1"/>
      <w:numFmt w:val="decimal"/>
      <w:lvlText w:val="%8."/>
      <w:lvlJc w:val="left"/>
      <w:pPr>
        <w:tabs>
          <w:tab w:val="num" w:pos="6081"/>
        </w:tabs>
        <w:ind w:left="6081" w:hanging="360"/>
      </w:pPr>
    </w:lvl>
    <w:lvl w:ilvl="8" w:tentative="1">
      <w:start w:val="1"/>
      <w:numFmt w:val="decimal"/>
      <w:lvlText w:val="%9."/>
      <w:lvlJc w:val="left"/>
      <w:pPr>
        <w:tabs>
          <w:tab w:val="num" w:pos="6801"/>
        </w:tabs>
        <w:ind w:left="6801" w:hanging="360"/>
      </w:pPr>
    </w:lvl>
  </w:abstractNum>
  <w:abstractNum w:abstractNumId="23" w15:restartNumberingAfterBreak="0">
    <w:nsid w:val="61DA25C0"/>
    <w:multiLevelType w:val="multilevel"/>
    <w:tmpl w:val="CBA06B90"/>
    <w:lvl w:ilvl="0">
      <w:start w:val="1"/>
      <w:numFmt w:val="decimal"/>
      <w:lvlText w:val="%1."/>
      <w:lvlJc w:val="left"/>
      <w:pPr>
        <w:tabs>
          <w:tab w:val="num" w:pos="1041"/>
        </w:tabs>
        <w:ind w:left="1041" w:hanging="360"/>
      </w:pPr>
    </w:lvl>
    <w:lvl w:ilvl="1" w:tentative="1">
      <w:start w:val="1"/>
      <w:numFmt w:val="decimal"/>
      <w:lvlText w:val="%2."/>
      <w:lvlJc w:val="left"/>
      <w:pPr>
        <w:tabs>
          <w:tab w:val="num" w:pos="1761"/>
        </w:tabs>
        <w:ind w:left="1761" w:hanging="360"/>
      </w:pPr>
    </w:lvl>
    <w:lvl w:ilvl="2" w:tentative="1">
      <w:start w:val="1"/>
      <w:numFmt w:val="decimal"/>
      <w:lvlText w:val="%3."/>
      <w:lvlJc w:val="left"/>
      <w:pPr>
        <w:tabs>
          <w:tab w:val="num" w:pos="2481"/>
        </w:tabs>
        <w:ind w:left="2481" w:hanging="360"/>
      </w:pPr>
    </w:lvl>
    <w:lvl w:ilvl="3" w:tentative="1">
      <w:start w:val="1"/>
      <w:numFmt w:val="decimal"/>
      <w:lvlText w:val="%4."/>
      <w:lvlJc w:val="left"/>
      <w:pPr>
        <w:tabs>
          <w:tab w:val="num" w:pos="3201"/>
        </w:tabs>
        <w:ind w:left="3201" w:hanging="360"/>
      </w:pPr>
    </w:lvl>
    <w:lvl w:ilvl="4" w:tentative="1">
      <w:start w:val="1"/>
      <w:numFmt w:val="decimal"/>
      <w:lvlText w:val="%5."/>
      <w:lvlJc w:val="left"/>
      <w:pPr>
        <w:tabs>
          <w:tab w:val="num" w:pos="3921"/>
        </w:tabs>
        <w:ind w:left="3921" w:hanging="360"/>
      </w:pPr>
    </w:lvl>
    <w:lvl w:ilvl="5" w:tentative="1">
      <w:start w:val="1"/>
      <w:numFmt w:val="decimal"/>
      <w:lvlText w:val="%6."/>
      <w:lvlJc w:val="left"/>
      <w:pPr>
        <w:tabs>
          <w:tab w:val="num" w:pos="4641"/>
        </w:tabs>
        <w:ind w:left="4641" w:hanging="360"/>
      </w:pPr>
    </w:lvl>
    <w:lvl w:ilvl="6" w:tentative="1">
      <w:start w:val="1"/>
      <w:numFmt w:val="decimal"/>
      <w:lvlText w:val="%7."/>
      <w:lvlJc w:val="left"/>
      <w:pPr>
        <w:tabs>
          <w:tab w:val="num" w:pos="5361"/>
        </w:tabs>
        <w:ind w:left="5361" w:hanging="360"/>
      </w:pPr>
    </w:lvl>
    <w:lvl w:ilvl="7" w:tentative="1">
      <w:start w:val="1"/>
      <w:numFmt w:val="decimal"/>
      <w:lvlText w:val="%8."/>
      <w:lvlJc w:val="left"/>
      <w:pPr>
        <w:tabs>
          <w:tab w:val="num" w:pos="6081"/>
        </w:tabs>
        <w:ind w:left="6081" w:hanging="360"/>
      </w:pPr>
    </w:lvl>
    <w:lvl w:ilvl="8" w:tentative="1">
      <w:start w:val="1"/>
      <w:numFmt w:val="decimal"/>
      <w:lvlText w:val="%9."/>
      <w:lvlJc w:val="left"/>
      <w:pPr>
        <w:tabs>
          <w:tab w:val="num" w:pos="6801"/>
        </w:tabs>
        <w:ind w:left="6801" w:hanging="360"/>
      </w:pPr>
    </w:lvl>
  </w:abstractNum>
  <w:abstractNum w:abstractNumId="24" w15:restartNumberingAfterBreak="0">
    <w:nsid w:val="645A0D95"/>
    <w:multiLevelType w:val="multilevel"/>
    <w:tmpl w:val="8C0E60C6"/>
    <w:lvl w:ilvl="0">
      <w:start w:val="1"/>
      <w:numFmt w:val="decimal"/>
      <w:lvlText w:val="%1."/>
      <w:lvlJc w:val="left"/>
      <w:pPr>
        <w:tabs>
          <w:tab w:val="num" w:pos="1041"/>
        </w:tabs>
        <w:ind w:left="1041" w:hanging="360"/>
      </w:pPr>
    </w:lvl>
    <w:lvl w:ilvl="1" w:tentative="1">
      <w:start w:val="1"/>
      <w:numFmt w:val="decimal"/>
      <w:lvlText w:val="%2."/>
      <w:lvlJc w:val="left"/>
      <w:pPr>
        <w:tabs>
          <w:tab w:val="num" w:pos="1761"/>
        </w:tabs>
        <w:ind w:left="1761" w:hanging="360"/>
      </w:pPr>
    </w:lvl>
    <w:lvl w:ilvl="2" w:tentative="1">
      <w:start w:val="1"/>
      <w:numFmt w:val="decimal"/>
      <w:lvlText w:val="%3."/>
      <w:lvlJc w:val="left"/>
      <w:pPr>
        <w:tabs>
          <w:tab w:val="num" w:pos="2481"/>
        </w:tabs>
        <w:ind w:left="2481" w:hanging="360"/>
      </w:pPr>
    </w:lvl>
    <w:lvl w:ilvl="3" w:tentative="1">
      <w:start w:val="1"/>
      <w:numFmt w:val="decimal"/>
      <w:lvlText w:val="%4."/>
      <w:lvlJc w:val="left"/>
      <w:pPr>
        <w:tabs>
          <w:tab w:val="num" w:pos="3201"/>
        </w:tabs>
        <w:ind w:left="3201" w:hanging="360"/>
      </w:pPr>
    </w:lvl>
    <w:lvl w:ilvl="4" w:tentative="1">
      <w:start w:val="1"/>
      <w:numFmt w:val="decimal"/>
      <w:lvlText w:val="%5."/>
      <w:lvlJc w:val="left"/>
      <w:pPr>
        <w:tabs>
          <w:tab w:val="num" w:pos="3921"/>
        </w:tabs>
        <w:ind w:left="3921" w:hanging="360"/>
      </w:pPr>
    </w:lvl>
    <w:lvl w:ilvl="5" w:tentative="1">
      <w:start w:val="1"/>
      <w:numFmt w:val="decimal"/>
      <w:lvlText w:val="%6."/>
      <w:lvlJc w:val="left"/>
      <w:pPr>
        <w:tabs>
          <w:tab w:val="num" w:pos="4641"/>
        </w:tabs>
        <w:ind w:left="4641" w:hanging="360"/>
      </w:pPr>
    </w:lvl>
    <w:lvl w:ilvl="6" w:tentative="1">
      <w:start w:val="1"/>
      <w:numFmt w:val="decimal"/>
      <w:lvlText w:val="%7."/>
      <w:lvlJc w:val="left"/>
      <w:pPr>
        <w:tabs>
          <w:tab w:val="num" w:pos="5361"/>
        </w:tabs>
        <w:ind w:left="5361" w:hanging="360"/>
      </w:pPr>
    </w:lvl>
    <w:lvl w:ilvl="7" w:tentative="1">
      <w:start w:val="1"/>
      <w:numFmt w:val="decimal"/>
      <w:lvlText w:val="%8."/>
      <w:lvlJc w:val="left"/>
      <w:pPr>
        <w:tabs>
          <w:tab w:val="num" w:pos="6081"/>
        </w:tabs>
        <w:ind w:left="6081" w:hanging="360"/>
      </w:pPr>
    </w:lvl>
    <w:lvl w:ilvl="8" w:tentative="1">
      <w:start w:val="1"/>
      <w:numFmt w:val="decimal"/>
      <w:lvlText w:val="%9."/>
      <w:lvlJc w:val="left"/>
      <w:pPr>
        <w:tabs>
          <w:tab w:val="num" w:pos="6801"/>
        </w:tabs>
        <w:ind w:left="6801" w:hanging="360"/>
      </w:pPr>
    </w:lvl>
  </w:abstractNum>
  <w:abstractNum w:abstractNumId="25" w15:restartNumberingAfterBreak="0">
    <w:nsid w:val="65345005"/>
    <w:multiLevelType w:val="multilevel"/>
    <w:tmpl w:val="452CFAE2"/>
    <w:lvl w:ilvl="0">
      <w:start w:val="1"/>
      <w:numFmt w:val="decimal"/>
      <w:lvlText w:val="%1."/>
      <w:lvlJc w:val="left"/>
      <w:pPr>
        <w:tabs>
          <w:tab w:val="num" w:pos="1041"/>
        </w:tabs>
        <w:ind w:left="1041" w:hanging="360"/>
      </w:pPr>
    </w:lvl>
    <w:lvl w:ilvl="1" w:tentative="1">
      <w:start w:val="1"/>
      <w:numFmt w:val="decimal"/>
      <w:lvlText w:val="%2."/>
      <w:lvlJc w:val="left"/>
      <w:pPr>
        <w:tabs>
          <w:tab w:val="num" w:pos="1761"/>
        </w:tabs>
        <w:ind w:left="1761" w:hanging="360"/>
      </w:pPr>
    </w:lvl>
    <w:lvl w:ilvl="2" w:tentative="1">
      <w:start w:val="1"/>
      <w:numFmt w:val="decimal"/>
      <w:lvlText w:val="%3."/>
      <w:lvlJc w:val="left"/>
      <w:pPr>
        <w:tabs>
          <w:tab w:val="num" w:pos="2481"/>
        </w:tabs>
        <w:ind w:left="2481" w:hanging="360"/>
      </w:pPr>
    </w:lvl>
    <w:lvl w:ilvl="3" w:tentative="1">
      <w:start w:val="1"/>
      <w:numFmt w:val="decimal"/>
      <w:lvlText w:val="%4."/>
      <w:lvlJc w:val="left"/>
      <w:pPr>
        <w:tabs>
          <w:tab w:val="num" w:pos="3201"/>
        </w:tabs>
        <w:ind w:left="3201" w:hanging="360"/>
      </w:pPr>
    </w:lvl>
    <w:lvl w:ilvl="4" w:tentative="1">
      <w:start w:val="1"/>
      <w:numFmt w:val="decimal"/>
      <w:lvlText w:val="%5."/>
      <w:lvlJc w:val="left"/>
      <w:pPr>
        <w:tabs>
          <w:tab w:val="num" w:pos="3921"/>
        </w:tabs>
        <w:ind w:left="3921" w:hanging="360"/>
      </w:pPr>
    </w:lvl>
    <w:lvl w:ilvl="5" w:tentative="1">
      <w:start w:val="1"/>
      <w:numFmt w:val="decimal"/>
      <w:lvlText w:val="%6."/>
      <w:lvlJc w:val="left"/>
      <w:pPr>
        <w:tabs>
          <w:tab w:val="num" w:pos="4641"/>
        </w:tabs>
        <w:ind w:left="4641" w:hanging="360"/>
      </w:pPr>
    </w:lvl>
    <w:lvl w:ilvl="6" w:tentative="1">
      <w:start w:val="1"/>
      <w:numFmt w:val="decimal"/>
      <w:lvlText w:val="%7."/>
      <w:lvlJc w:val="left"/>
      <w:pPr>
        <w:tabs>
          <w:tab w:val="num" w:pos="5361"/>
        </w:tabs>
        <w:ind w:left="5361" w:hanging="360"/>
      </w:pPr>
    </w:lvl>
    <w:lvl w:ilvl="7" w:tentative="1">
      <w:start w:val="1"/>
      <w:numFmt w:val="decimal"/>
      <w:lvlText w:val="%8."/>
      <w:lvlJc w:val="left"/>
      <w:pPr>
        <w:tabs>
          <w:tab w:val="num" w:pos="6081"/>
        </w:tabs>
        <w:ind w:left="6081" w:hanging="360"/>
      </w:pPr>
    </w:lvl>
    <w:lvl w:ilvl="8" w:tentative="1">
      <w:start w:val="1"/>
      <w:numFmt w:val="decimal"/>
      <w:lvlText w:val="%9."/>
      <w:lvlJc w:val="left"/>
      <w:pPr>
        <w:tabs>
          <w:tab w:val="num" w:pos="6801"/>
        </w:tabs>
        <w:ind w:left="6801" w:hanging="360"/>
      </w:pPr>
    </w:lvl>
  </w:abstractNum>
  <w:abstractNum w:abstractNumId="26" w15:restartNumberingAfterBreak="0">
    <w:nsid w:val="6B2B27D3"/>
    <w:multiLevelType w:val="hybridMultilevel"/>
    <w:tmpl w:val="F12CC7A2"/>
    <w:lvl w:ilvl="0" w:tplc="0409000F">
      <w:start w:val="1"/>
      <w:numFmt w:val="decimal"/>
      <w:lvlText w:val="%1."/>
      <w:lvlJc w:val="left"/>
      <w:pPr>
        <w:ind w:left="1041" w:hanging="360"/>
      </w:pPr>
      <w:rPr>
        <w:rFonts w:hint="default"/>
      </w:rPr>
    </w:lvl>
    <w:lvl w:ilvl="1" w:tplc="04090019" w:tentative="1">
      <w:start w:val="1"/>
      <w:numFmt w:val="lowerLetter"/>
      <w:lvlText w:val="%2."/>
      <w:lvlJc w:val="left"/>
      <w:pPr>
        <w:ind w:left="1761" w:hanging="360"/>
      </w:pPr>
    </w:lvl>
    <w:lvl w:ilvl="2" w:tplc="0409001B" w:tentative="1">
      <w:start w:val="1"/>
      <w:numFmt w:val="lowerRoman"/>
      <w:lvlText w:val="%3."/>
      <w:lvlJc w:val="right"/>
      <w:pPr>
        <w:ind w:left="2481" w:hanging="180"/>
      </w:pPr>
    </w:lvl>
    <w:lvl w:ilvl="3" w:tplc="0409000F" w:tentative="1">
      <w:start w:val="1"/>
      <w:numFmt w:val="decimal"/>
      <w:lvlText w:val="%4."/>
      <w:lvlJc w:val="left"/>
      <w:pPr>
        <w:ind w:left="3201" w:hanging="360"/>
      </w:pPr>
    </w:lvl>
    <w:lvl w:ilvl="4" w:tplc="04090019" w:tentative="1">
      <w:start w:val="1"/>
      <w:numFmt w:val="lowerLetter"/>
      <w:lvlText w:val="%5."/>
      <w:lvlJc w:val="left"/>
      <w:pPr>
        <w:ind w:left="3921" w:hanging="360"/>
      </w:pPr>
    </w:lvl>
    <w:lvl w:ilvl="5" w:tplc="0409001B" w:tentative="1">
      <w:start w:val="1"/>
      <w:numFmt w:val="lowerRoman"/>
      <w:lvlText w:val="%6."/>
      <w:lvlJc w:val="right"/>
      <w:pPr>
        <w:ind w:left="4641" w:hanging="180"/>
      </w:pPr>
    </w:lvl>
    <w:lvl w:ilvl="6" w:tplc="0409000F" w:tentative="1">
      <w:start w:val="1"/>
      <w:numFmt w:val="decimal"/>
      <w:lvlText w:val="%7."/>
      <w:lvlJc w:val="left"/>
      <w:pPr>
        <w:ind w:left="5361" w:hanging="360"/>
      </w:pPr>
    </w:lvl>
    <w:lvl w:ilvl="7" w:tplc="04090019" w:tentative="1">
      <w:start w:val="1"/>
      <w:numFmt w:val="lowerLetter"/>
      <w:lvlText w:val="%8."/>
      <w:lvlJc w:val="left"/>
      <w:pPr>
        <w:ind w:left="6081" w:hanging="360"/>
      </w:pPr>
    </w:lvl>
    <w:lvl w:ilvl="8" w:tplc="0409001B" w:tentative="1">
      <w:start w:val="1"/>
      <w:numFmt w:val="lowerRoman"/>
      <w:lvlText w:val="%9."/>
      <w:lvlJc w:val="right"/>
      <w:pPr>
        <w:ind w:left="6801" w:hanging="180"/>
      </w:pPr>
    </w:lvl>
  </w:abstractNum>
  <w:abstractNum w:abstractNumId="27" w15:restartNumberingAfterBreak="0">
    <w:nsid w:val="6B8800F6"/>
    <w:multiLevelType w:val="multilevel"/>
    <w:tmpl w:val="FF82AACE"/>
    <w:lvl w:ilvl="0">
      <w:start w:val="1"/>
      <w:numFmt w:val="decimal"/>
      <w:lvlText w:val="%1."/>
      <w:lvlJc w:val="left"/>
      <w:pPr>
        <w:tabs>
          <w:tab w:val="num" w:pos="1040"/>
        </w:tabs>
        <w:ind w:left="1040" w:hanging="360"/>
      </w:pPr>
    </w:lvl>
    <w:lvl w:ilvl="1" w:tentative="1">
      <w:start w:val="1"/>
      <w:numFmt w:val="decimal"/>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28" w15:restartNumberingAfterBreak="0">
    <w:nsid w:val="6F027487"/>
    <w:multiLevelType w:val="multilevel"/>
    <w:tmpl w:val="4C420DB8"/>
    <w:lvl w:ilvl="0">
      <w:start w:val="1"/>
      <w:numFmt w:val="decimal"/>
      <w:lvlText w:val="%1."/>
      <w:lvlJc w:val="left"/>
      <w:pPr>
        <w:tabs>
          <w:tab w:val="num" w:pos="1040"/>
        </w:tabs>
        <w:ind w:left="1040" w:hanging="360"/>
      </w:pPr>
    </w:lvl>
    <w:lvl w:ilvl="1" w:tentative="1">
      <w:start w:val="1"/>
      <w:numFmt w:val="decimal"/>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29" w15:restartNumberingAfterBreak="0">
    <w:nsid w:val="711C1932"/>
    <w:multiLevelType w:val="multilevel"/>
    <w:tmpl w:val="9044EAB4"/>
    <w:lvl w:ilvl="0">
      <w:start w:val="1"/>
      <w:numFmt w:val="decimal"/>
      <w:lvlText w:val="%1."/>
      <w:lvlJc w:val="left"/>
      <w:pPr>
        <w:tabs>
          <w:tab w:val="num" w:pos="1040"/>
        </w:tabs>
        <w:ind w:left="1040" w:hanging="360"/>
      </w:pPr>
    </w:lvl>
    <w:lvl w:ilvl="1" w:tentative="1">
      <w:start w:val="1"/>
      <w:numFmt w:val="decimal"/>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30" w15:restartNumberingAfterBreak="0">
    <w:nsid w:val="739B53C1"/>
    <w:multiLevelType w:val="multilevel"/>
    <w:tmpl w:val="EEBEB3FE"/>
    <w:lvl w:ilvl="0">
      <w:start w:val="1"/>
      <w:numFmt w:val="decimal"/>
      <w:lvlText w:val="%1."/>
      <w:lvlJc w:val="left"/>
      <w:pPr>
        <w:tabs>
          <w:tab w:val="num" w:pos="1060"/>
        </w:tabs>
        <w:ind w:left="1060" w:hanging="360"/>
      </w:pPr>
      <w:rPr>
        <w:rFonts w:ascii="Times New Roman" w:eastAsia="Times New Roman" w:hAnsi="Times New Roman" w:cs="Times New Roman"/>
      </w:rPr>
    </w:lvl>
    <w:lvl w:ilvl="1" w:tentative="1">
      <w:start w:val="1"/>
      <w:numFmt w:val="decimal"/>
      <w:lvlText w:val="%2."/>
      <w:lvlJc w:val="left"/>
      <w:pPr>
        <w:tabs>
          <w:tab w:val="num" w:pos="1780"/>
        </w:tabs>
        <w:ind w:left="1780" w:hanging="360"/>
      </w:pPr>
    </w:lvl>
    <w:lvl w:ilvl="2" w:tentative="1">
      <w:start w:val="1"/>
      <w:numFmt w:val="decimal"/>
      <w:lvlText w:val="%3."/>
      <w:lvlJc w:val="left"/>
      <w:pPr>
        <w:tabs>
          <w:tab w:val="num" w:pos="2500"/>
        </w:tabs>
        <w:ind w:left="2500" w:hanging="360"/>
      </w:pPr>
    </w:lvl>
    <w:lvl w:ilvl="3" w:tentative="1">
      <w:start w:val="1"/>
      <w:numFmt w:val="decimal"/>
      <w:lvlText w:val="%4."/>
      <w:lvlJc w:val="left"/>
      <w:pPr>
        <w:tabs>
          <w:tab w:val="num" w:pos="3220"/>
        </w:tabs>
        <w:ind w:left="3220" w:hanging="360"/>
      </w:pPr>
    </w:lvl>
    <w:lvl w:ilvl="4" w:tentative="1">
      <w:start w:val="1"/>
      <w:numFmt w:val="decimal"/>
      <w:lvlText w:val="%5."/>
      <w:lvlJc w:val="left"/>
      <w:pPr>
        <w:tabs>
          <w:tab w:val="num" w:pos="3940"/>
        </w:tabs>
        <w:ind w:left="3940" w:hanging="360"/>
      </w:pPr>
    </w:lvl>
    <w:lvl w:ilvl="5" w:tentative="1">
      <w:start w:val="1"/>
      <w:numFmt w:val="decimal"/>
      <w:lvlText w:val="%6."/>
      <w:lvlJc w:val="left"/>
      <w:pPr>
        <w:tabs>
          <w:tab w:val="num" w:pos="4660"/>
        </w:tabs>
        <w:ind w:left="4660" w:hanging="360"/>
      </w:pPr>
    </w:lvl>
    <w:lvl w:ilvl="6" w:tentative="1">
      <w:start w:val="1"/>
      <w:numFmt w:val="decimal"/>
      <w:lvlText w:val="%7."/>
      <w:lvlJc w:val="left"/>
      <w:pPr>
        <w:tabs>
          <w:tab w:val="num" w:pos="5380"/>
        </w:tabs>
        <w:ind w:left="5380" w:hanging="360"/>
      </w:pPr>
    </w:lvl>
    <w:lvl w:ilvl="7" w:tentative="1">
      <w:start w:val="1"/>
      <w:numFmt w:val="decimal"/>
      <w:lvlText w:val="%8."/>
      <w:lvlJc w:val="left"/>
      <w:pPr>
        <w:tabs>
          <w:tab w:val="num" w:pos="6100"/>
        </w:tabs>
        <w:ind w:left="6100" w:hanging="360"/>
      </w:pPr>
    </w:lvl>
    <w:lvl w:ilvl="8" w:tentative="1">
      <w:start w:val="1"/>
      <w:numFmt w:val="decimal"/>
      <w:lvlText w:val="%9."/>
      <w:lvlJc w:val="left"/>
      <w:pPr>
        <w:tabs>
          <w:tab w:val="num" w:pos="6820"/>
        </w:tabs>
        <w:ind w:left="6820" w:hanging="360"/>
      </w:pPr>
    </w:lvl>
  </w:abstractNum>
  <w:abstractNum w:abstractNumId="31" w15:restartNumberingAfterBreak="0">
    <w:nsid w:val="7478029C"/>
    <w:multiLevelType w:val="multilevel"/>
    <w:tmpl w:val="98DA9280"/>
    <w:lvl w:ilvl="0">
      <w:start w:val="1"/>
      <w:numFmt w:val="decimal"/>
      <w:lvlText w:val="%1."/>
      <w:lvlJc w:val="left"/>
      <w:pPr>
        <w:tabs>
          <w:tab w:val="num" w:pos="1040"/>
        </w:tabs>
        <w:ind w:left="1040" w:hanging="360"/>
      </w:pPr>
    </w:lvl>
    <w:lvl w:ilvl="1">
      <w:start w:val="1"/>
      <w:numFmt w:val="bullet"/>
      <w:lvlText w:val="o"/>
      <w:lvlJc w:val="left"/>
      <w:pPr>
        <w:tabs>
          <w:tab w:val="num" w:pos="1760"/>
        </w:tabs>
        <w:ind w:left="1760" w:hanging="360"/>
      </w:pPr>
      <w:rPr>
        <w:rFonts w:ascii="Courier New" w:hAnsi="Courier New" w:hint="default"/>
        <w:sz w:val="20"/>
      </w:r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32" w15:restartNumberingAfterBreak="0">
    <w:nsid w:val="7C2C7C40"/>
    <w:multiLevelType w:val="multilevel"/>
    <w:tmpl w:val="DD4E9828"/>
    <w:lvl w:ilvl="0">
      <w:start w:val="1"/>
      <w:numFmt w:val="decimal"/>
      <w:lvlText w:val="%1."/>
      <w:lvlJc w:val="left"/>
      <w:pPr>
        <w:tabs>
          <w:tab w:val="num" w:pos="1040"/>
        </w:tabs>
        <w:ind w:left="1040" w:hanging="360"/>
      </w:pPr>
    </w:lvl>
    <w:lvl w:ilvl="1">
      <w:start w:val="1"/>
      <w:numFmt w:val="decimal"/>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abstractNum w:abstractNumId="33" w15:restartNumberingAfterBreak="0">
    <w:nsid w:val="7CAC2D36"/>
    <w:multiLevelType w:val="multilevel"/>
    <w:tmpl w:val="64E2A516"/>
    <w:lvl w:ilvl="0">
      <w:start w:val="1"/>
      <w:numFmt w:val="decimal"/>
      <w:lvlText w:val="%1."/>
      <w:lvlJc w:val="left"/>
      <w:pPr>
        <w:tabs>
          <w:tab w:val="num" w:pos="1040"/>
        </w:tabs>
        <w:ind w:left="1040" w:hanging="360"/>
      </w:pPr>
    </w:lvl>
    <w:lvl w:ilvl="1" w:tentative="1">
      <w:start w:val="1"/>
      <w:numFmt w:val="decimal"/>
      <w:lvlText w:val="%2."/>
      <w:lvlJc w:val="left"/>
      <w:pPr>
        <w:tabs>
          <w:tab w:val="num" w:pos="1760"/>
        </w:tabs>
        <w:ind w:left="1760" w:hanging="360"/>
      </w:pPr>
    </w:lvl>
    <w:lvl w:ilvl="2" w:tentative="1">
      <w:start w:val="1"/>
      <w:numFmt w:val="decimal"/>
      <w:lvlText w:val="%3."/>
      <w:lvlJc w:val="left"/>
      <w:pPr>
        <w:tabs>
          <w:tab w:val="num" w:pos="2480"/>
        </w:tabs>
        <w:ind w:left="2480" w:hanging="360"/>
      </w:pPr>
    </w:lvl>
    <w:lvl w:ilvl="3" w:tentative="1">
      <w:start w:val="1"/>
      <w:numFmt w:val="decimal"/>
      <w:lvlText w:val="%4."/>
      <w:lvlJc w:val="left"/>
      <w:pPr>
        <w:tabs>
          <w:tab w:val="num" w:pos="3200"/>
        </w:tabs>
        <w:ind w:left="3200" w:hanging="360"/>
      </w:pPr>
    </w:lvl>
    <w:lvl w:ilvl="4" w:tentative="1">
      <w:start w:val="1"/>
      <w:numFmt w:val="decimal"/>
      <w:lvlText w:val="%5."/>
      <w:lvlJc w:val="left"/>
      <w:pPr>
        <w:tabs>
          <w:tab w:val="num" w:pos="3920"/>
        </w:tabs>
        <w:ind w:left="3920" w:hanging="360"/>
      </w:pPr>
    </w:lvl>
    <w:lvl w:ilvl="5" w:tentative="1">
      <w:start w:val="1"/>
      <w:numFmt w:val="decimal"/>
      <w:lvlText w:val="%6."/>
      <w:lvlJc w:val="left"/>
      <w:pPr>
        <w:tabs>
          <w:tab w:val="num" w:pos="4640"/>
        </w:tabs>
        <w:ind w:left="4640" w:hanging="360"/>
      </w:pPr>
    </w:lvl>
    <w:lvl w:ilvl="6" w:tentative="1">
      <w:start w:val="1"/>
      <w:numFmt w:val="decimal"/>
      <w:lvlText w:val="%7."/>
      <w:lvlJc w:val="left"/>
      <w:pPr>
        <w:tabs>
          <w:tab w:val="num" w:pos="5360"/>
        </w:tabs>
        <w:ind w:left="5360" w:hanging="360"/>
      </w:pPr>
    </w:lvl>
    <w:lvl w:ilvl="7" w:tentative="1">
      <w:start w:val="1"/>
      <w:numFmt w:val="decimal"/>
      <w:lvlText w:val="%8."/>
      <w:lvlJc w:val="left"/>
      <w:pPr>
        <w:tabs>
          <w:tab w:val="num" w:pos="6080"/>
        </w:tabs>
        <w:ind w:left="6080" w:hanging="360"/>
      </w:pPr>
    </w:lvl>
    <w:lvl w:ilvl="8" w:tentative="1">
      <w:start w:val="1"/>
      <w:numFmt w:val="decimal"/>
      <w:lvlText w:val="%9."/>
      <w:lvlJc w:val="left"/>
      <w:pPr>
        <w:tabs>
          <w:tab w:val="num" w:pos="6800"/>
        </w:tabs>
        <w:ind w:left="6800" w:hanging="360"/>
      </w:pPr>
    </w:lvl>
  </w:abstractNum>
  <w:num w:numId="1">
    <w:abstractNumId w:val="17"/>
  </w:num>
  <w:num w:numId="2">
    <w:abstractNumId w:val="6"/>
  </w:num>
  <w:num w:numId="3">
    <w:abstractNumId w:val="25"/>
  </w:num>
  <w:num w:numId="4">
    <w:abstractNumId w:val="10"/>
  </w:num>
  <w:num w:numId="5">
    <w:abstractNumId w:val="0"/>
  </w:num>
  <w:num w:numId="6">
    <w:abstractNumId w:val="20"/>
  </w:num>
  <w:num w:numId="7">
    <w:abstractNumId w:val="22"/>
  </w:num>
  <w:num w:numId="8">
    <w:abstractNumId w:val="26"/>
  </w:num>
  <w:num w:numId="9">
    <w:abstractNumId w:val="23"/>
  </w:num>
  <w:num w:numId="10">
    <w:abstractNumId w:val="3"/>
  </w:num>
  <w:num w:numId="11">
    <w:abstractNumId w:val="21"/>
  </w:num>
  <w:num w:numId="12">
    <w:abstractNumId w:val="24"/>
  </w:num>
  <w:num w:numId="13">
    <w:abstractNumId w:val="9"/>
  </w:num>
  <w:num w:numId="14">
    <w:abstractNumId w:val="13"/>
  </w:num>
  <w:num w:numId="15">
    <w:abstractNumId w:val="33"/>
  </w:num>
  <w:num w:numId="16">
    <w:abstractNumId w:val="30"/>
  </w:num>
  <w:num w:numId="17">
    <w:abstractNumId w:val="31"/>
  </w:num>
  <w:num w:numId="18">
    <w:abstractNumId w:val="19"/>
  </w:num>
  <w:num w:numId="19">
    <w:abstractNumId w:val="4"/>
  </w:num>
  <w:num w:numId="20">
    <w:abstractNumId w:val="28"/>
  </w:num>
  <w:num w:numId="21">
    <w:abstractNumId w:val="7"/>
  </w:num>
  <w:num w:numId="22">
    <w:abstractNumId w:val="18"/>
  </w:num>
  <w:num w:numId="23">
    <w:abstractNumId w:val="29"/>
  </w:num>
  <w:num w:numId="24">
    <w:abstractNumId w:val="11"/>
  </w:num>
  <w:num w:numId="25">
    <w:abstractNumId w:val="32"/>
  </w:num>
  <w:num w:numId="26">
    <w:abstractNumId w:val="27"/>
  </w:num>
  <w:num w:numId="27">
    <w:abstractNumId w:val="5"/>
  </w:num>
  <w:num w:numId="28">
    <w:abstractNumId w:val="12"/>
  </w:num>
  <w:num w:numId="29">
    <w:abstractNumId w:val="14"/>
  </w:num>
  <w:num w:numId="30">
    <w:abstractNumId w:val="15"/>
  </w:num>
  <w:num w:numId="31">
    <w:abstractNumId w:val="2"/>
  </w:num>
  <w:num w:numId="32">
    <w:abstractNumId w:val="8"/>
  </w:num>
  <w:num w:numId="33">
    <w:abstractNumId w:val="1"/>
  </w:num>
  <w:num w:numId="34">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5D"/>
    <w:rsid w:val="00007D1C"/>
    <w:rsid w:val="00075E85"/>
    <w:rsid w:val="0016121F"/>
    <w:rsid w:val="002D42CF"/>
    <w:rsid w:val="00377059"/>
    <w:rsid w:val="003A3449"/>
    <w:rsid w:val="003F15F3"/>
    <w:rsid w:val="00457DAC"/>
    <w:rsid w:val="004D1E84"/>
    <w:rsid w:val="00605E37"/>
    <w:rsid w:val="00640606"/>
    <w:rsid w:val="006A13CB"/>
    <w:rsid w:val="007D48B4"/>
    <w:rsid w:val="00862089"/>
    <w:rsid w:val="008F0E5D"/>
    <w:rsid w:val="00962B25"/>
    <w:rsid w:val="00964F06"/>
    <w:rsid w:val="009A3350"/>
    <w:rsid w:val="00A16E5B"/>
    <w:rsid w:val="00A925F1"/>
    <w:rsid w:val="00B15122"/>
    <w:rsid w:val="00B427A5"/>
    <w:rsid w:val="00B83BCA"/>
    <w:rsid w:val="00C56C4C"/>
    <w:rsid w:val="00F1491C"/>
    <w:rsid w:val="00F512A1"/>
    <w:rsid w:val="00FF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2FE35-30DA-4B3A-BA6F-1F902335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F0E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F0E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0E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F0E5D"/>
    <w:rPr>
      <w:rFonts w:ascii="Times New Roman" w:eastAsia="Times New Roman" w:hAnsi="Times New Roman" w:cs="Times New Roman"/>
      <w:b/>
      <w:bCs/>
      <w:sz w:val="24"/>
      <w:szCs w:val="24"/>
    </w:rPr>
  </w:style>
  <w:style w:type="paragraph" w:styleId="NormalWeb">
    <w:name w:val="Normal (Web)"/>
    <w:basedOn w:val="Normal"/>
    <w:uiPriority w:val="99"/>
    <w:unhideWhenUsed/>
    <w:rsid w:val="008F0E5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F0E5D"/>
    <w:pPr>
      <w:widowControl w:val="0"/>
      <w:autoSpaceDE w:val="0"/>
      <w:autoSpaceDN w:val="0"/>
      <w:spacing w:before="48" w:after="0" w:line="240" w:lineRule="auto"/>
      <w:ind w:left="568" w:firstLine="566"/>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8F0E5D"/>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A16E5B"/>
    <w:pPr>
      <w:ind w:left="720"/>
      <w:contextualSpacing/>
    </w:pPr>
  </w:style>
  <w:style w:type="character" w:styleId="HTMLCode">
    <w:name w:val="HTML Code"/>
    <w:basedOn w:val="DefaultParagraphFont"/>
    <w:uiPriority w:val="99"/>
    <w:semiHidden/>
    <w:unhideWhenUsed/>
    <w:rsid w:val="00605E3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64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F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504">
      <w:bodyDiv w:val="1"/>
      <w:marLeft w:val="0"/>
      <w:marRight w:val="0"/>
      <w:marTop w:val="0"/>
      <w:marBottom w:val="0"/>
      <w:divBdr>
        <w:top w:val="none" w:sz="0" w:space="0" w:color="auto"/>
        <w:left w:val="none" w:sz="0" w:space="0" w:color="auto"/>
        <w:bottom w:val="none" w:sz="0" w:space="0" w:color="auto"/>
        <w:right w:val="none" w:sz="0" w:space="0" w:color="auto"/>
      </w:divBdr>
    </w:div>
    <w:div w:id="166753823">
      <w:bodyDiv w:val="1"/>
      <w:marLeft w:val="0"/>
      <w:marRight w:val="0"/>
      <w:marTop w:val="0"/>
      <w:marBottom w:val="0"/>
      <w:divBdr>
        <w:top w:val="none" w:sz="0" w:space="0" w:color="auto"/>
        <w:left w:val="none" w:sz="0" w:space="0" w:color="auto"/>
        <w:bottom w:val="none" w:sz="0" w:space="0" w:color="auto"/>
        <w:right w:val="none" w:sz="0" w:space="0" w:color="auto"/>
      </w:divBdr>
    </w:div>
    <w:div w:id="599752112">
      <w:bodyDiv w:val="1"/>
      <w:marLeft w:val="0"/>
      <w:marRight w:val="0"/>
      <w:marTop w:val="0"/>
      <w:marBottom w:val="0"/>
      <w:divBdr>
        <w:top w:val="none" w:sz="0" w:space="0" w:color="auto"/>
        <w:left w:val="none" w:sz="0" w:space="0" w:color="auto"/>
        <w:bottom w:val="none" w:sz="0" w:space="0" w:color="auto"/>
        <w:right w:val="none" w:sz="0" w:space="0" w:color="auto"/>
      </w:divBdr>
    </w:div>
    <w:div w:id="1003583075">
      <w:bodyDiv w:val="1"/>
      <w:marLeft w:val="0"/>
      <w:marRight w:val="0"/>
      <w:marTop w:val="0"/>
      <w:marBottom w:val="0"/>
      <w:divBdr>
        <w:top w:val="none" w:sz="0" w:space="0" w:color="auto"/>
        <w:left w:val="none" w:sz="0" w:space="0" w:color="auto"/>
        <w:bottom w:val="none" w:sz="0" w:space="0" w:color="auto"/>
        <w:right w:val="none" w:sz="0" w:space="0" w:color="auto"/>
      </w:divBdr>
    </w:div>
    <w:div w:id="1007296003">
      <w:bodyDiv w:val="1"/>
      <w:marLeft w:val="0"/>
      <w:marRight w:val="0"/>
      <w:marTop w:val="0"/>
      <w:marBottom w:val="0"/>
      <w:divBdr>
        <w:top w:val="none" w:sz="0" w:space="0" w:color="auto"/>
        <w:left w:val="none" w:sz="0" w:space="0" w:color="auto"/>
        <w:bottom w:val="none" w:sz="0" w:space="0" w:color="auto"/>
        <w:right w:val="none" w:sz="0" w:space="0" w:color="auto"/>
      </w:divBdr>
    </w:div>
    <w:div w:id="1037050071">
      <w:bodyDiv w:val="1"/>
      <w:marLeft w:val="0"/>
      <w:marRight w:val="0"/>
      <w:marTop w:val="0"/>
      <w:marBottom w:val="0"/>
      <w:divBdr>
        <w:top w:val="none" w:sz="0" w:space="0" w:color="auto"/>
        <w:left w:val="none" w:sz="0" w:space="0" w:color="auto"/>
        <w:bottom w:val="none" w:sz="0" w:space="0" w:color="auto"/>
        <w:right w:val="none" w:sz="0" w:space="0" w:color="auto"/>
      </w:divBdr>
    </w:div>
    <w:div w:id="1222518477">
      <w:bodyDiv w:val="1"/>
      <w:marLeft w:val="0"/>
      <w:marRight w:val="0"/>
      <w:marTop w:val="0"/>
      <w:marBottom w:val="0"/>
      <w:divBdr>
        <w:top w:val="none" w:sz="0" w:space="0" w:color="auto"/>
        <w:left w:val="none" w:sz="0" w:space="0" w:color="auto"/>
        <w:bottom w:val="none" w:sz="0" w:space="0" w:color="auto"/>
        <w:right w:val="none" w:sz="0" w:space="0" w:color="auto"/>
      </w:divBdr>
    </w:div>
    <w:div w:id="1236085354">
      <w:bodyDiv w:val="1"/>
      <w:marLeft w:val="0"/>
      <w:marRight w:val="0"/>
      <w:marTop w:val="0"/>
      <w:marBottom w:val="0"/>
      <w:divBdr>
        <w:top w:val="none" w:sz="0" w:space="0" w:color="auto"/>
        <w:left w:val="none" w:sz="0" w:space="0" w:color="auto"/>
        <w:bottom w:val="none" w:sz="0" w:space="0" w:color="auto"/>
        <w:right w:val="none" w:sz="0" w:space="0" w:color="auto"/>
      </w:divBdr>
    </w:div>
    <w:div w:id="1357853188">
      <w:bodyDiv w:val="1"/>
      <w:marLeft w:val="0"/>
      <w:marRight w:val="0"/>
      <w:marTop w:val="0"/>
      <w:marBottom w:val="0"/>
      <w:divBdr>
        <w:top w:val="none" w:sz="0" w:space="0" w:color="auto"/>
        <w:left w:val="none" w:sz="0" w:space="0" w:color="auto"/>
        <w:bottom w:val="none" w:sz="0" w:space="0" w:color="auto"/>
        <w:right w:val="none" w:sz="0" w:space="0" w:color="auto"/>
      </w:divBdr>
    </w:div>
    <w:div w:id="1498110280">
      <w:bodyDiv w:val="1"/>
      <w:marLeft w:val="0"/>
      <w:marRight w:val="0"/>
      <w:marTop w:val="0"/>
      <w:marBottom w:val="0"/>
      <w:divBdr>
        <w:top w:val="none" w:sz="0" w:space="0" w:color="auto"/>
        <w:left w:val="none" w:sz="0" w:space="0" w:color="auto"/>
        <w:bottom w:val="none" w:sz="0" w:space="0" w:color="auto"/>
        <w:right w:val="none" w:sz="0" w:space="0" w:color="auto"/>
      </w:divBdr>
    </w:div>
    <w:div w:id="1664625226">
      <w:bodyDiv w:val="1"/>
      <w:marLeft w:val="0"/>
      <w:marRight w:val="0"/>
      <w:marTop w:val="0"/>
      <w:marBottom w:val="0"/>
      <w:divBdr>
        <w:top w:val="none" w:sz="0" w:space="0" w:color="auto"/>
        <w:left w:val="none" w:sz="0" w:space="0" w:color="auto"/>
        <w:bottom w:val="none" w:sz="0" w:space="0" w:color="auto"/>
        <w:right w:val="none" w:sz="0" w:space="0" w:color="auto"/>
      </w:divBdr>
    </w:div>
    <w:div w:id="1731229658">
      <w:bodyDiv w:val="1"/>
      <w:marLeft w:val="0"/>
      <w:marRight w:val="0"/>
      <w:marTop w:val="0"/>
      <w:marBottom w:val="0"/>
      <w:divBdr>
        <w:top w:val="none" w:sz="0" w:space="0" w:color="auto"/>
        <w:left w:val="none" w:sz="0" w:space="0" w:color="auto"/>
        <w:bottom w:val="none" w:sz="0" w:space="0" w:color="auto"/>
        <w:right w:val="none" w:sz="0" w:space="0" w:color="auto"/>
      </w:divBdr>
    </w:div>
    <w:div w:id="1858233368">
      <w:bodyDiv w:val="1"/>
      <w:marLeft w:val="0"/>
      <w:marRight w:val="0"/>
      <w:marTop w:val="0"/>
      <w:marBottom w:val="0"/>
      <w:divBdr>
        <w:top w:val="none" w:sz="0" w:space="0" w:color="auto"/>
        <w:left w:val="none" w:sz="0" w:space="0" w:color="auto"/>
        <w:bottom w:val="none" w:sz="0" w:space="0" w:color="auto"/>
        <w:right w:val="none" w:sz="0" w:space="0" w:color="auto"/>
      </w:divBdr>
    </w:div>
    <w:div w:id="1879274294">
      <w:bodyDiv w:val="1"/>
      <w:marLeft w:val="0"/>
      <w:marRight w:val="0"/>
      <w:marTop w:val="0"/>
      <w:marBottom w:val="0"/>
      <w:divBdr>
        <w:top w:val="none" w:sz="0" w:space="0" w:color="auto"/>
        <w:left w:val="none" w:sz="0" w:space="0" w:color="auto"/>
        <w:bottom w:val="none" w:sz="0" w:space="0" w:color="auto"/>
        <w:right w:val="none" w:sz="0" w:space="0" w:color="auto"/>
      </w:divBdr>
    </w:div>
    <w:div w:id="2079476069">
      <w:bodyDiv w:val="1"/>
      <w:marLeft w:val="0"/>
      <w:marRight w:val="0"/>
      <w:marTop w:val="0"/>
      <w:marBottom w:val="0"/>
      <w:divBdr>
        <w:top w:val="none" w:sz="0" w:space="0" w:color="auto"/>
        <w:left w:val="none" w:sz="0" w:space="0" w:color="auto"/>
        <w:bottom w:val="none" w:sz="0" w:space="0" w:color="auto"/>
        <w:right w:val="none" w:sz="0" w:space="0" w:color="auto"/>
      </w:divBdr>
    </w:div>
    <w:div w:id="2138715579">
      <w:bodyDiv w:val="1"/>
      <w:marLeft w:val="0"/>
      <w:marRight w:val="0"/>
      <w:marTop w:val="0"/>
      <w:marBottom w:val="0"/>
      <w:divBdr>
        <w:top w:val="none" w:sz="0" w:space="0" w:color="auto"/>
        <w:left w:val="none" w:sz="0" w:space="0" w:color="auto"/>
        <w:bottom w:val="none" w:sz="0" w:space="0" w:color="auto"/>
        <w:right w:val="none" w:sz="0" w:space="0" w:color="auto"/>
      </w:divBdr>
    </w:div>
    <w:div w:id="21458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4844</Words>
  <Characters>27614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2026-04-13T08:53:00Z</cp:lastPrinted>
  <dcterms:created xsi:type="dcterms:W3CDTF">2026-03-31T02:17:00Z</dcterms:created>
  <dcterms:modified xsi:type="dcterms:W3CDTF">2026-04-13T08:53:00Z</dcterms:modified>
</cp:coreProperties>
</file>